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50" w:rsidRDefault="00934B50" w:rsidP="00934B50">
      <w:pPr>
        <w:ind w:firstLine="720"/>
        <w:jc w:val="right"/>
        <w:rPr>
          <w:rFonts w:eastAsia="Times New Roman"/>
          <w:i/>
          <w:sz w:val="22"/>
          <w:szCs w:val="22"/>
        </w:rPr>
      </w:pPr>
    </w:p>
    <w:p w:rsidR="00934B50" w:rsidRDefault="00934B50" w:rsidP="00934B50">
      <w:pPr>
        <w:ind w:firstLine="720"/>
        <w:jc w:val="right"/>
        <w:rPr>
          <w:rFonts w:eastAsia="Times New Roman"/>
          <w:i/>
          <w:sz w:val="22"/>
          <w:szCs w:val="22"/>
        </w:rPr>
      </w:pPr>
    </w:p>
    <w:p w:rsidR="00942A52" w:rsidRDefault="00942A52" w:rsidP="00942A5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942A52" w:rsidRDefault="00942A52" w:rsidP="00942A5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942A52" w:rsidRDefault="00942A52" w:rsidP="00942A5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942A52" w:rsidRDefault="00942A52" w:rsidP="00942A5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942A52" w:rsidRPr="000A503A" w:rsidRDefault="000A503A" w:rsidP="00942A52">
      <w:pPr>
        <w:rPr>
          <w:snapToGrid w:val="0"/>
          <w:sz w:val="28"/>
          <w:szCs w:val="28"/>
          <w:lang w:val="en-US"/>
        </w:rPr>
      </w:pPr>
      <w:r w:rsidRPr="000A503A">
        <w:rPr>
          <w:sz w:val="28"/>
          <w:szCs w:val="28"/>
        </w:rPr>
        <w:t>0</w:t>
      </w:r>
      <w:r w:rsidR="00F52FAF">
        <w:rPr>
          <w:sz w:val="28"/>
          <w:szCs w:val="28"/>
          <w:lang w:val="en-US"/>
        </w:rPr>
        <w:t>9</w:t>
      </w:r>
      <w:r w:rsidR="00942A52" w:rsidRPr="000A503A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942A52" w:rsidRPr="000A503A">
        <w:rPr>
          <w:sz w:val="28"/>
          <w:szCs w:val="28"/>
        </w:rPr>
        <w:t xml:space="preserve"> 2024 года                                                          </w:t>
      </w:r>
      <w:r w:rsidR="00942A52" w:rsidRPr="000A503A">
        <w:rPr>
          <w:color w:val="000000"/>
          <w:sz w:val="28"/>
          <w:szCs w:val="28"/>
        </w:rPr>
        <w:t xml:space="preserve">                      </w:t>
      </w:r>
      <w:r w:rsidR="00942A52" w:rsidRPr="000A503A">
        <w:rPr>
          <w:sz w:val="28"/>
          <w:szCs w:val="28"/>
        </w:rPr>
        <w:t xml:space="preserve">№ </w:t>
      </w:r>
      <w:r w:rsidR="00942A52" w:rsidRPr="000A503A">
        <w:rPr>
          <w:snapToGrid w:val="0"/>
          <w:sz w:val="28"/>
          <w:szCs w:val="28"/>
        </w:rPr>
        <w:t>6</w:t>
      </w:r>
      <w:r w:rsidRPr="000A503A">
        <w:rPr>
          <w:snapToGrid w:val="0"/>
          <w:sz w:val="28"/>
          <w:szCs w:val="28"/>
          <w:lang w:val="en-US"/>
        </w:rPr>
        <w:t>7</w:t>
      </w:r>
      <w:r w:rsidR="00942A52" w:rsidRPr="000A503A">
        <w:rPr>
          <w:snapToGrid w:val="0"/>
          <w:sz w:val="28"/>
          <w:szCs w:val="28"/>
        </w:rPr>
        <w:t>/</w:t>
      </w:r>
      <w:bookmarkStart w:id="0" w:name="_GoBack"/>
      <w:bookmarkEnd w:id="0"/>
      <w:r>
        <w:rPr>
          <w:snapToGrid w:val="0"/>
          <w:sz w:val="28"/>
          <w:szCs w:val="28"/>
          <w:lang w:val="en-US"/>
        </w:rPr>
        <w:t>467</w:t>
      </w:r>
    </w:p>
    <w:p w:rsidR="00942A52" w:rsidRDefault="00942A52" w:rsidP="00942A52">
      <w:pPr>
        <w:tabs>
          <w:tab w:val="left" w:pos="-2250"/>
        </w:tabs>
        <w:jc w:val="both"/>
        <w:rPr>
          <w:sz w:val="28"/>
        </w:rPr>
      </w:pPr>
    </w:p>
    <w:p w:rsidR="00942A52" w:rsidRPr="00647C25" w:rsidRDefault="00942A52" w:rsidP="00942A5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proofErr w:type="gramStart"/>
      <w:r w:rsidRPr="00647C25">
        <w:rPr>
          <w:sz w:val="28"/>
          <w:szCs w:val="28"/>
        </w:rPr>
        <w:t>Театральная</w:t>
      </w:r>
      <w:proofErr w:type="gramEnd"/>
      <w:r w:rsidRPr="00647C25">
        <w:rPr>
          <w:sz w:val="28"/>
          <w:szCs w:val="28"/>
        </w:rPr>
        <w:t>, д.1</w:t>
      </w:r>
    </w:p>
    <w:p w:rsidR="00934B50" w:rsidRPr="006D4DD2" w:rsidRDefault="00934B50" w:rsidP="00934B50">
      <w:pPr>
        <w:pStyle w:val="a3"/>
        <w:rPr>
          <w:b/>
          <w:bCs/>
          <w:sz w:val="16"/>
          <w:szCs w:val="16"/>
        </w:rPr>
      </w:pPr>
    </w:p>
    <w:p w:rsidR="00934B50" w:rsidRDefault="00934B50" w:rsidP="00934B50">
      <w:pPr>
        <w:jc w:val="center"/>
        <w:rPr>
          <w:rFonts w:eastAsia="Times New Roman"/>
          <w:b/>
          <w:sz w:val="28"/>
        </w:rPr>
      </w:pPr>
      <w:r w:rsidRPr="00FF1B03">
        <w:rPr>
          <w:rFonts w:eastAsia="Times New Roman"/>
          <w:b/>
          <w:sz w:val="28"/>
        </w:rPr>
        <w:t xml:space="preserve">Об </w:t>
      </w:r>
      <w:r>
        <w:rPr>
          <w:rFonts w:eastAsia="Times New Roman"/>
          <w:b/>
          <w:sz w:val="28"/>
        </w:rPr>
        <w:t xml:space="preserve">установлении </w:t>
      </w:r>
      <w:r w:rsidRPr="00FF1B03">
        <w:rPr>
          <w:rFonts w:eastAsia="Times New Roman"/>
          <w:b/>
          <w:sz w:val="28"/>
        </w:rPr>
        <w:t xml:space="preserve">итогов голосования </w:t>
      </w:r>
      <w:r>
        <w:rPr>
          <w:rFonts w:eastAsia="Times New Roman"/>
          <w:b/>
          <w:sz w:val="28"/>
        </w:rPr>
        <w:t xml:space="preserve"> </w:t>
      </w:r>
    </w:p>
    <w:p w:rsidR="00934B50" w:rsidRDefault="00934B50" w:rsidP="00934B5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sz w:val="28"/>
        </w:rPr>
        <w:t>на</w:t>
      </w:r>
      <w:r w:rsidRPr="00FF1B03">
        <w:rPr>
          <w:rFonts w:eastAsia="Times New Roman"/>
          <w:b/>
          <w:sz w:val="28"/>
        </w:rPr>
        <w:t xml:space="preserve"> </w:t>
      </w:r>
      <w:r>
        <w:rPr>
          <w:rFonts w:eastAsia="Times New Roman"/>
          <w:b/>
          <w:sz w:val="28"/>
        </w:rPr>
        <w:t xml:space="preserve">выборах Губернатора Липецкой области 8 сентября </w:t>
      </w:r>
      <w:r>
        <w:rPr>
          <w:rFonts w:eastAsia="Times New Roman"/>
          <w:b/>
          <w:bCs/>
          <w:sz w:val="28"/>
          <w:szCs w:val="28"/>
        </w:rPr>
        <w:t xml:space="preserve">2024 года  </w:t>
      </w:r>
    </w:p>
    <w:p w:rsidR="00934B50" w:rsidRDefault="00934B50" w:rsidP="00934B50">
      <w:pPr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bCs/>
          <w:sz w:val="28"/>
          <w:szCs w:val="28"/>
        </w:rPr>
        <w:t>на территории</w:t>
      </w:r>
      <w:r w:rsidR="000A503A">
        <w:rPr>
          <w:rFonts w:eastAsia="Times New Roman"/>
          <w:b/>
          <w:bCs/>
          <w:sz w:val="28"/>
          <w:szCs w:val="28"/>
        </w:rPr>
        <w:t xml:space="preserve"> города Липецка </w:t>
      </w:r>
      <w:r>
        <w:rPr>
          <w:rFonts w:eastAsia="Times New Roman"/>
          <w:b/>
          <w:bCs/>
          <w:sz w:val="28"/>
          <w:szCs w:val="28"/>
        </w:rPr>
        <w:t xml:space="preserve">Липецкой области </w:t>
      </w:r>
    </w:p>
    <w:p w:rsidR="00934B50" w:rsidRDefault="00934B50" w:rsidP="00934B50">
      <w:pPr>
        <w:spacing w:line="360" w:lineRule="auto"/>
        <w:jc w:val="both"/>
        <w:rPr>
          <w:rFonts w:eastAsia="Times New Roman"/>
          <w:sz w:val="20"/>
          <w:szCs w:val="20"/>
        </w:rPr>
      </w:pPr>
    </w:p>
    <w:p w:rsidR="00934B50" w:rsidRPr="00FB32F4" w:rsidRDefault="00934B50" w:rsidP="00934B50">
      <w:pPr>
        <w:spacing w:line="360" w:lineRule="auto"/>
        <w:ind w:firstLine="708"/>
        <w:jc w:val="both"/>
        <w:rPr>
          <w:sz w:val="28"/>
          <w:szCs w:val="28"/>
        </w:rPr>
      </w:pPr>
      <w:r w:rsidRPr="00861835">
        <w:rPr>
          <w:rFonts w:ascii="Times New Roman CYR" w:hAnsi="Times New Roman CYR"/>
          <w:sz w:val="28"/>
          <w:szCs w:val="28"/>
        </w:rPr>
        <w:t xml:space="preserve">На основании данных первых экземпляров протоколов </w:t>
      </w:r>
      <w:r w:rsidR="00942A52">
        <w:rPr>
          <w:rFonts w:ascii="Times New Roman CYR" w:hAnsi="Times New Roman CYR"/>
          <w:sz w:val="28"/>
          <w:szCs w:val="28"/>
        </w:rPr>
        <w:t xml:space="preserve">№25-01 – 25-32 участковых </w:t>
      </w:r>
      <w:r w:rsidRPr="00861835">
        <w:rPr>
          <w:rFonts w:ascii="Times New Roman CYR" w:hAnsi="Times New Roman CYR"/>
          <w:sz w:val="28"/>
          <w:szCs w:val="28"/>
        </w:rPr>
        <w:t xml:space="preserve">избирательных комиссий об итогах голосования путем суммирования </w:t>
      </w:r>
      <w:r>
        <w:rPr>
          <w:rFonts w:ascii="Times New Roman CYR" w:hAnsi="Times New Roman CYR"/>
          <w:sz w:val="28"/>
          <w:szCs w:val="28"/>
        </w:rPr>
        <w:t xml:space="preserve">всех </w:t>
      </w:r>
      <w:r w:rsidRPr="00861835">
        <w:rPr>
          <w:rFonts w:ascii="Times New Roman CYR" w:hAnsi="Times New Roman CYR"/>
          <w:sz w:val="28"/>
          <w:szCs w:val="28"/>
        </w:rPr>
        <w:t xml:space="preserve">содержащихся в них данных и в соответствии со статьей </w:t>
      </w:r>
      <w:r>
        <w:rPr>
          <w:rFonts w:ascii="Times New Roman CYR" w:hAnsi="Times New Roman CYR"/>
          <w:sz w:val="28"/>
          <w:szCs w:val="28"/>
        </w:rPr>
        <w:t>6</w:t>
      </w:r>
      <w:r w:rsidRPr="00861835">
        <w:rPr>
          <w:rFonts w:ascii="Times New Roman CYR" w:hAnsi="Times New Roman CYR"/>
          <w:sz w:val="28"/>
          <w:szCs w:val="28"/>
        </w:rPr>
        <w:t xml:space="preserve">4 </w:t>
      </w:r>
      <w:r>
        <w:rPr>
          <w:rFonts w:ascii="Times New Roman CYR" w:hAnsi="Times New Roman CYR"/>
          <w:sz w:val="28"/>
          <w:szCs w:val="28"/>
        </w:rPr>
        <w:t xml:space="preserve">Закона Липецкой области </w:t>
      </w:r>
      <w:r w:rsidRPr="00861835">
        <w:rPr>
          <w:rFonts w:ascii="Times New Roman CYR" w:hAnsi="Times New Roman CYR"/>
          <w:sz w:val="28"/>
          <w:szCs w:val="28"/>
        </w:rPr>
        <w:t xml:space="preserve">от </w:t>
      </w:r>
      <w:r>
        <w:rPr>
          <w:rFonts w:ascii="Times New Roman CYR" w:hAnsi="Times New Roman CYR"/>
          <w:sz w:val="28"/>
          <w:szCs w:val="28"/>
        </w:rPr>
        <w:t xml:space="preserve">9 июня </w:t>
      </w:r>
      <w:r w:rsidRPr="00861835">
        <w:rPr>
          <w:rFonts w:ascii="Times New Roman CYR" w:hAnsi="Times New Roman CYR"/>
          <w:sz w:val="28"/>
          <w:szCs w:val="28"/>
        </w:rPr>
        <w:t>20</w:t>
      </w:r>
      <w:r>
        <w:rPr>
          <w:rFonts w:ascii="Times New Roman CYR" w:hAnsi="Times New Roman CYR"/>
          <w:sz w:val="28"/>
          <w:szCs w:val="28"/>
        </w:rPr>
        <w:t>12</w:t>
      </w:r>
      <w:r w:rsidRPr="00861835">
        <w:rPr>
          <w:rFonts w:ascii="Times New Roman CYR" w:hAnsi="Times New Roman CYR"/>
          <w:sz w:val="28"/>
          <w:szCs w:val="28"/>
        </w:rPr>
        <w:t xml:space="preserve"> года  №</w:t>
      </w:r>
      <w:r>
        <w:rPr>
          <w:rFonts w:ascii="Times New Roman CYR" w:hAnsi="Times New Roman CYR"/>
          <w:sz w:val="28"/>
          <w:szCs w:val="28"/>
        </w:rPr>
        <w:t>45</w:t>
      </w:r>
      <w:r w:rsidRPr="00861835">
        <w:rPr>
          <w:rFonts w:ascii="Times New Roman CYR" w:hAnsi="Times New Roman CYR"/>
          <w:sz w:val="28"/>
          <w:szCs w:val="28"/>
        </w:rPr>
        <w:t>-</w:t>
      </w:r>
      <w:r>
        <w:rPr>
          <w:rFonts w:ascii="Times New Roman CYR" w:hAnsi="Times New Roman CYR"/>
          <w:sz w:val="28"/>
          <w:szCs w:val="28"/>
        </w:rPr>
        <w:t>ОЗ</w:t>
      </w:r>
      <w:r w:rsidRPr="00861835">
        <w:rPr>
          <w:rFonts w:ascii="Times New Roman CYR" w:hAnsi="Times New Roman CYR"/>
          <w:sz w:val="28"/>
          <w:szCs w:val="28"/>
        </w:rPr>
        <w:t xml:space="preserve"> «О выборах </w:t>
      </w:r>
      <w:r>
        <w:rPr>
          <w:rFonts w:ascii="Times New Roman CYR" w:hAnsi="Times New Roman CYR"/>
          <w:sz w:val="28"/>
          <w:szCs w:val="28"/>
        </w:rPr>
        <w:t>Губернатора Липецкой области</w:t>
      </w:r>
      <w:r w:rsidRPr="00861835">
        <w:rPr>
          <w:rFonts w:ascii="Times New Roman CYR" w:hAnsi="Times New Roman CYR"/>
          <w:sz w:val="28"/>
          <w:szCs w:val="28"/>
        </w:rPr>
        <w:t>»</w:t>
      </w:r>
      <w:r w:rsidRPr="00861835">
        <w:rPr>
          <w:sz w:val="28"/>
          <w:szCs w:val="28"/>
        </w:rPr>
        <w:t xml:space="preserve"> территориальная избирательная комиссия </w:t>
      </w:r>
      <w:r w:rsidR="00942A52">
        <w:rPr>
          <w:sz w:val="28"/>
          <w:szCs w:val="28"/>
        </w:rPr>
        <w:t>№2 Октябрьского округа города Липецка</w:t>
      </w:r>
      <w:r w:rsidRPr="00861835">
        <w:rPr>
          <w:sz w:val="28"/>
          <w:szCs w:val="28"/>
        </w:rPr>
        <w:t xml:space="preserve"> </w:t>
      </w:r>
      <w:r w:rsidRPr="00FB32F4">
        <w:rPr>
          <w:b/>
          <w:color w:val="231F20"/>
          <w:sz w:val="28"/>
          <w:szCs w:val="28"/>
        </w:rPr>
        <w:t>постановляет</w:t>
      </w:r>
      <w:r w:rsidRPr="00FB32F4">
        <w:rPr>
          <w:color w:val="231F20"/>
          <w:sz w:val="28"/>
          <w:szCs w:val="28"/>
        </w:rPr>
        <w:t>:</w:t>
      </w:r>
    </w:p>
    <w:p w:rsidR="00934B50" w:rsidRDefault="00934B50" w:rsidP="00934B50">
      <w:pPr>
        <w:spacing w:line="360" w:lineRule="auto"/>
        <w:ind w:left="180" w:firstLine="528"/>
        <w:jc w:val="both"/>
        <w:rPr>
          <w:rFonts w:eastAsia="Times New Roman"/>
          <w:sz w:val="28"/>
        </w:rPr>
      </w:pPr>
      <w:r w:rsidRPr="00CE2D31">
        <w:rPr>
          <w:color w:val="231F20"/>
          <w:sz w:val="28"/>
          <w:szCs w:val="28"/>
        </w:rPr>
        <w:t>1.</w:t>
      </w:r>
      <w:r>
        <w:rPr>
          <w:b/>
          <w:color w:val="231F20"/>
          <w:sz w:val="28"/>
          <w:szCs w:val="28"/>
        </w:rPr>
        <w:t xml:space="preserve"> </w:t>
      </w:r>
      <w:r w:rsidRPr="00726358">
        <w:rPr>
          <w:bCs/>
          <w:color w:val="231F20"/>
          <w:sz w:val="28"/>
          <w:szCs w:val="28"/>
        </w:rPr>
        <w:t>У</w:t>
      </w:r>
      <w:r>
        <w:rPr>
          <w:rFonts w:eastAsia="Times New Roman"/>
          <w:sz w:val="28"/>
        </w:rPr>
        <w:t>становить итоги голосования на выборах Губернатора Липецкой области 8 се</w:t>
      </w:r>
      <w:r w:rsidR="000A503A">
        <w:rPr>
          <w:rFonts w:eastAsia="Times New Roman"/>
          <w:sz w:val="28"/>
        </w:rPr>
        <w:t>нтября  2024 года на территории</w:t>
      </w:r>
      <w:r>
        <w:rPr>
          <w:rFonts w:eastAsia="Times New Roman"/>
          <w:sz w:val="28"/>
        </w:rPr>
        <w:t xml:space="preserve"> </w:t>
      </w:r>
      <w:r w:rsidR="000A503A">
        <w:rPr>
          <w:rFonts w:eastAsia="Times New Roman"/>
          <w:sz w:val="28"/>
        </w:rPr>
        <w:t>города Липецка</w:t>
      </w:r>
      <w:r>
        <w:rPr>
          <w:rFonts w:eastAsia="Times New Roman"/>
          <w:sz w:val="28"/>
        </w:rPr>
        <w:t xml:space="preserve"> и подписать</w:t>
      </w:r>
      <w:r w:rsidRPr="00FF1B03">
        <w:rPr>
          <w:rFonts w:eastAsia="Times New Roman"/>
          <w:sz w:val="28"/>
        </w:rPr>
        <w:t xml:space="preserve"> протокол</w:t>
      </w:r>
      <w:r>
        <w:rPr>
          <w:rFonts w:eastAsia="Times New Roman"/>
          <w:sz w:val="28"/>
        </w:rPr>
        <w:t xml:space="preserve"> и сводную таблицу территориальной избирательной комиссии </w:t>
      </w:r>
      <w:r w:rsidR="00942A52">
        <w:rPr>
          <w:rFonts w:eastAsia="Times New Roman"/>
          <w:sz w:val="28"/>
        </w:rPr>
        <w:t>№2 Октябрьского округа города Липецка</w:t>
      </w:r>
      <w:r>
        <w:rPr>
          <w:rFonts w:eastAsia="Times New Roman"/>
          <w:sz w:val="28"/>
        </w:rPr>
        <w:t xml:space="preserve"> </w:t>
      </w:r>
      <w:bookmarkStart w:id="1" w:name="_Hlk82949120"/>
      <w:r>
        <w:rPr>
          <w:rFonts w:eastAsia="Times New Roman"/>
          <w:sz w:val="28"/>
        </w:rPr>
        <w:t>об итогах голосования</w:t>
      </w:r>
      <w:bookmarkEnd w:id="1"/>
      <w:r>
        <w:rPr>
          <w:rFonts w:eastAsia="Times New Roman"/>
          <w:sz w:val="28"/>
        </w:rPr>
        <w:t xml:space="preserve"> </w:t>
      </w:r>
      <w:r>
        <w:rPr>
          <w:rFonts w:eastAsia="Times New Roman"/>
          <w:bCs/>
          <w:sz w:val="28"/>
        </w:rPr>
        <w:t>на</w:t>
      </w:r>
      <w:r w:rsidRPr="00DB230E">
        <w:rPr>
          <w:rFonts w:eastAsia="Times New Roman"/>
          <w:bCs/>
          <w:sz w:val="28"/>
        </w:rPr>
        <w:t xml:space="preserve"> выбора</w:t>
      </w:r>
      <w:r>
        <w:rPr>
          <w:rFonts w:eastAsia="Times New Roman"/>
          <w:bCs/>
          <w:sz w:val="28"/>
        </w:rPr>
        <w:t>х Губернатора Липецкой области</w:t>
      </w:r>
      <w:r w:rsidRPr="00FF1B03">
        <w:rPr>
          <w:rFonts w:eastAsia="Times New Roman"/>
          <w:sz w:val="28"/>
        </w:rPr>
        <w:t>.</w:t>
      </w:r>
    </w:p>
    <w:p w:rsidR="00934B50" w:rsidRDefault="00934B50" w:rsidP="00934B50">
      <w:pPr>
        <w:spacing w:line="360" w:lineRule="auto"/>
        <w:ind w:left="180" w:firstLine="528"/>
        <w:jc w:val="both"/>
        <w:rPr>
          <w:rFonts w:eastAsia="Times New Roman"/>
          <w:bCs/>
          <w:sz w:val="28"/>
        </w:rPr>
      </w:pPr>
      <w:r>
        <w:rPr>
          <w:rFonts w:eastAsia="Times New Roman"/>
          <w:sz w:val="28"/>
        </w:rPr>
        <w:t xml:space="preserve">2. Поручить </w:t>
      </w:r>
      <w:r w:rsidR="00942A52">
        <w:rPr>
          <w:rFonts w:eastAsia="Times New Roman"/>
          <w:sz w:val="28"/>
        </w:rPr>
        <w:t>Дееву А.Б.</w:t>
      </w:r>
      <w:r>
        <w:rPr>
          <w:rFonts w:eastAsia="Times New Roman"/>
          <w:sz w:val="28"/>
        </w:rPr>
        <w:t xml:space="preserve"> председателю территориальной избирательной комиссии </w:t>
      </w:r>
      <w:r w:rsidR="00942A52">
        <w:rPr>
          <w:rFonts w:eastAsia="Times New Roman"/>
          <w:sz w:val="28"/>
        </w:rPr>
        <w:t xml:space="preserve">№2 Октябрьского округа города Липецка </w:t>
      </w:r>
      <w:r>
        <w:rPr>
          <w:rFonts w:eastAsia="Times New Roman"/>
          <w:sz w:val="28"/>
        </w:rPr>
        <w:t xml:space="preserve">незамедлительно направить первый экземпляр протокола территориальной избирательной комиссии </w:t>
      </w:r>
      <w:r w:rsidR="00942A52">
        <w:rPr>
          <w:rFonts w:eastAsia="Times New Roman"/>
          <w:sz w:val="28"/>
        </w:rPr>
        <w:t>№2 Октябрьского округа города Липецка</w:t>
      </w:r>
      <w:r>
        <w:rPr>
          <w:rFonts w:eastAsia="Times New Roman"/>
          <w:sz w:val="28"/>
        </w:rPr>
        <w:t xml:space="preserve"> об итогах голосования </w:t>
      </w:r>
      <w:r>
        <w:rPr>
          <w:rFonts w:eastAsia="Times New Roman"/>
          <w:bCs/>
          <w:sz w:val="28"/>
        </w:rPr>
        <w:t>на</w:t>
      </w:r>
      <w:r w:rsidRPr="00DB230E">
        <w:rPr>
          <w:rFonts w:eastAsia="Times New Roman"/>
          <w:bCs/>
          <w:sz w:val="28"/>
        </w:rPr>
        <w:t xml:space="preserve"> выбора</w:t>
      </w:r>
      <w:r>
        <w:rPr>
          <w:rFonts w:eastAsia="Times New Roman"/>
          <w:bCs/>
          <w:sz w:val="28"/>
        </w:rPr>
        <w:t xml:space="preserve">х Губернатора Липецкой области и прилагаемые к нему документы в избирательную комиссию Липецкой области. </w:t>
      </w:r>
    </w:p>
    <w:p w:rsidR="00942A52" w:rsidRDefault="00942A52" w:rsidP="00934B50">
      <w:pPr>
        <w:spacing w:line="360" w:lineRule="auto"/>
        <w:ind w:left="180" w:firstLine="528"/>
        <w:jc w:val="both"/>
        <w:rPr>
          <w:rFonts w:eastAsia="Times New Roman"/>
          <w:bCs/>
          <w:sz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942A52" w:rsidTr="00042D0E">
        <w:tc>
          <w:tcPr>
            <w:tcW w:w="5293" w:type="dxa"/>
          </w:tcPr>
          <w:p w:rsidR="00942A52" w:rsidRDefault="00942A52" w:rsidP="00042D0E">
            <w:pPr>
              <w:tabs>
                <w:tab w:val="left" w:pos="-225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территориальной</w:t>
            </w:r>
            <w:proofErr w:type="gramEnd"/>
          </w:p>
          <w:p w:rsidR="00942A52" w:rsidRDefault="00942A52" w:rsidP="00042D0E">
            <w:pPr>
              <w:tabs>
                <w:tab w:val="left" w:pos="-225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942A52" w:rsidRDefault="00942A52" w:rsidP="00042D0E">
            <w:pPr>
              <w:tabs>
                <w:tab w:val="left" w:pos="-2250"/>
              </w:tabs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942A52" w:rsidRDefault="00942A52" w:rsidP="00042D0E">
            <w:pPr>
              <w:tabs>
                <w:tab w:val="left" w:pos="-225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Секретарь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территориальной</w:t>
            </w:r>
            <w:proofErr w:type="gramEnd"/>
          </w:p>
          <w:p w:rsidR="00942A52" w:rsidRDefault="00942A52" w:rsidP="00042D0E">
            <w:pPr>
              <w:tabs>
                <w:tab w:val="left" w:pos="-225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942A52" w:rsidRDefault="00942A52" w:rsidP="00042D0E">
            <w:pPr>
              <w:tabs>
                <w:tab w:val="left" w:pos="-225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942A52" w:rsidRDefault="00942A52" w:rsidP="00042D0E">
            <w:pPr>
              <w:tabs>
                <w:tab w:val="left" w:pos="-225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942A52" w:rsidRDefault="00942A52" w:rsidP="00042D0E">
            <w:pPr>
              <w:tabs>
                <w:tab w:val="left" w:pos="-225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942A52" w:rsidRDefault="00942A52" w:rsidP="00042D0E">
            <w:pPr>
              <w:tabs>
                <w:tab w:val="left" w:pos="-225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942A52" w:rsidRDefault="00942A52" w:rsidP="00042D0E">
            <w:pPr>
              <w:tabs>
                <w:tab w:val="left" w:pos="-2250"/>
              </w:tabs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934B50" w:rsidRPr="005426B4" w:rsidRDefault="00934B50" w:rsidP="00934B50">
      <w:pPr>
        <w:rPr>
          <w:bCs/>
          <w:sz w:val="28"/>
          <w:szCs w:val="28"/>
        </w:rPr>
      </w:pPr>
    </w:p>
    <w:p w:rsidR="00CB5407" w:rsidRDefault="00CB5407"/>
    <w:sectPr w:rsidR="00CB5407" w:rsidSect="00934B50">
      <w:pgSz w:w="11907" w:h="16840" w:code="9"/>
      <w:pgMar w:top="0" w:right="850" w:bottom="426" w:left="1701" w:header="709" w:footer="548" w:gutter="0"/>
      <w:paperSrc w:first="15" w:other="15"/>
      <w:pgNumType w:start="27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B50"/>
    <w:rsid w:val="000A503A"/>
    <w:rsid w:val="005A3B34"/>
    <w:rsid w:val="006365DB"/>
    <w:rsid w:val="00700A87"/>
    <w:rsid w:val="0073529C"/>
    <w:rsid w:val="00934B50"/>
    <w:rsid w:val="00942A52"/>
    <w:rsid w:val="00CB5407"/>
    <w:rsid w:val="00F5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50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B50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cp:lastPrinted>2024-09-08T17:59:00Z</cp:lastPrinted>
  <dcterms:created xsi:type="dcterms:W3CDTF">2024-09-07T11:22:00Z</dcterms:created>
  <dcterms:modified xsi:type="dcterms:W3CDTF">2024-09-08T18:00:00Z</dcterms:modified>
</cp:coreProperties>
</file>