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41FA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ТЕРРИТОРИАЛЬНАЯ ИЗБИРАТЕЛЬНАЯ КОМИССИЯ № </w:t>
      </w:r>
      <w:r w:rsidR="00E65B05"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/>
          <w:b/>
          <w:sz w:val="28"/>
          <w:szCs w:val="28"/>
        </w:rPr>
        <w:t>ОКТЯБРЬСКОГО ОКРУГА ГОРОДА ЛИПЕЦКА</w:t>
      </w:r>
    </w:p>
    <w:p w:rsidR="00000000" w:rsidRDefault="00E41FA3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00000" w:rsidRDefault="00E41FA3">
      <w:pPr>
        <w:jc w:val="center"/>
        <w:outlineLvl w:val="0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p w:rsidR="00000000" w:rsidRDefault="00E41FA3">
      <w:pPr>
        <w:outlineLvl w:val="0"/>
        <w:rPr>
          <w:rFonts w:ascii="Times New Roman" w:hAnsi="Times New Roman"/>
          <w:b/>
          <w:spacing w:val="60"/>
          <w:sz w:val="28"/>
          <w:szCs w:val="28"/>
        </w:rPr>
      </w:pPr>
    </w:p>
    <w:tbl>
      <w:tblPr>
        <w:tblW w:w="9344" w:type="dxa"/>
        <w:tblInd w:w="250" w:type="dxa"/>
        <w:tblLayout w:type="fixed"/>
        <w:tblLook w:val="0000"/>
      </w:tblPr>
      <w:tblGrid>
        <w:gridCol w:w="3402"/>
        <w:gridCol w:w="2835"/>
        <w:gridCol w:w="3107"/>
      </w:tblGrid>
      <w:tr w:rsidR="00000000">
        <w:trPr>
          <w:trHeight w:val="56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00000" w:rsidRDefault="00BB1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65B0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8F1BF6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E41FA3">
              <w:rPr>
                <w:rFonts w:ascii="Times New Roman" w:hAnsi="Times New Roman"/>
                <w:sz w:val="28"/>
                <w:szCs w:val="28"/>
              </w:rPr>
              <w:t xml:space="preserve"> января 2024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00000" w:rsidRDefault="00E41F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00000" w:rsidRDefault="00E65B0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E41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3CD6">
              <w:rPr>
                <w:rFonts w:ascii="Times New Roman" w:hAnsi="Times New Roman"/>
                <w:sz w:val="28"/>
                <w:szCs w:val="28"/>
              </w:rPr>
              <w:t>72</w:t>
            </w:r>
            <w:r w:rsidR="00E41FA3">
              <w:rPr>
                <w:rFonts w:ascii="Times New Roman" w:hAnsi="Times New Roman"/>
                <w:sz w:val="28"/>
                <w:szCs w:val="28"/>
              </w:rPr>
              <w:t>/</w:t>
            </w:r>
            <w:r w:rsidR="00A43CD6">
              <w:rPr>
                <w:rFonts w:ascii="Times New Roman" w:hAnsi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000000" w:rsidRDefault="00E41FA3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Липецк, </w:t>
      </w:r>
      <w:r w:rsidR="00E65B05">
        <w:rPr>
          <w:rFonts w:ascii="Times New Roman" w:hAnsi="Times New Roman"/>
          <w:sz w:val="28"/>
          <w:szCs w:val="28"/>
        </w:rPr>
        <w:t>пл. Театральная, д. 1</w:t>
      </w:r>
    </w:p>
    <w:p w:rsidR="00000000" w:rsidRDefault="00E41FA3">
      <w:pPr>
        <w:jc w:val="center"/>
        <w:rPr>
          <w:rFonts w:ascii="Times New Roman" w:hAnsi="Times New Roman"/>
          <w:b/>
          <w:bCs/>
          <w:color w:val="000000"/>
          <w:spacing w:val="7"/>
          <w:sz w:val="28"/>
          <w:szCs w:val="28"/>
        </w:rPr>
      </w:pPr>
    </w:p>
    <w:p w:rsidR="00000000" w:rsidRDefault="00E41FA3">
      <w:pPr>
        <w:jc w:val="center"/>
        <w:rPr>
          <w:rFonts w:ascii="Times New Roman" w:hAnsi="Times New Roman"/>
          <w:b/>
          <w:bCs/>
          <w:color w:val="000000"/>
          <w:spacing w:val="7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7"/>
          <w:sz w:val="28"/>
          <w:szCs w:val="28"/>
        </w:rPr>
        <w:t xml:space="preserve">О Плане работы </w:t>
      </w:r>
    </w:p>
    <w:p w:rsidR="00000000" w:rsidRDefault="00E41FA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территориальной избирательной комиссии № </w:t>
      </w:r>
      <w:r w:rsidR="00E65B05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Октябрьского округа </w:t>
      </w:r>
    </w:p>
    <w:p w:rsidR="00000000" w:rsidRDefault="00E41FA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города Липецка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на 202</w:t>
      </w:r>
      <w:r w:rsidR="00A43CD6">
        <w:rPr>
          <w:rFonts w:ascii="Times New Roman" w:hAnsi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00000" w:rsidRPr="002F3FB4" w:rsidRDefault="00E41FA3">
      <w:pPr>
        <w:pStyle w:val="14-15"/>
        <w:spacing w:line="240" w:lineRule="auto"/>
      </w:pPr>
    </w:p>
    <w:p w:rsidR="00000000" w:rsidRDefault="00E41FA3" w:rsidP="002F3FB4">
      <w:pPr>
        <w:pStyle w:val="14-15"/>
      </w:pPr>
      <w:r>
        <w:t xml:space="preserve">Территориальная избирательная комиссия № </w:t>
      </w:r>
      <w:r w:rsidR="00E65B05">
        <w:t>2</w:t>
      </w:r>
      <w:r>
        <w:t xml:space="preserve"> Октябрьского округа города Липецка </w:t>
      </w:r>
      <w:r>
        <w:rPr>
          <w:b/>
        </w:rPr>
        <w:t>постановляет:</w:t>
      </w:r>
    </w:p>
    <w:p w:rsidR="00000000" w:rsidRDefault="00E41FA3" w:rsidP="002F3FB4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9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/>
          <w:bCs/>
          <w:color w:val="000000"/>
          <w:spacing w:val="7"/>
          <w:sz w:val="28"/>
          <w:szCs w:val="28"/>
        </w:rPr>
        <w:t>План работы территориальной избирательной комиссии</w:t>
      </w:r>
      <w:r w:rsidR="00E65B05">
        <w:rPr>
          <w:rFonts w:ascii="Times New Roman" w:hAnsi="Times New Roman"/>
          <w:bCs/>
          <w:color w:val="000000"/>
          <w:spacing w:val="7"/>
          <w:sz w:val="28"/>
          <w:szCs w:val="28"/>
        </w:rPr>
        <w:br/>
      </w:r>
      <w:r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№ </w:t>
      </w:r>
      <w:r w:rsidR="00E65B05">
        <w:rPr>
          <w:rFonts w:ascii="Times New Roman" w:hAnsi="Times New Roman"/>
          <w:bCs/>
          <w:color w:val="000000"/>
          <w:spacing w:val="7"/>
          <w:sz w:val="28"/>
          <w:szCs w:val="28"/>
        </w:rPr>
        <w:t>2</w:t>
      </w:r>
      <w:r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 Октябрьского округа города Липецка на 202</w:t>
      </w:r>
      <w:r w:rsidR="00A43CD6">
        <w:rPr>
          <w:rFonts w:ascii="Times New Roman" w:hAnsi="Times New Roman"/>
          <w:bCs/>
          <w:color w:val="000000"/>
          <w:spacing w:val="7"/>
          <w:sz w:val="28"/>
          <w:szCs w:val="28"/>
        </w:rPr>
        <w:t>5</w:t>
      </w:r>
      <w:r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 год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000000" w:rsidRDefault="00E41FA3" w:rsidP="002F3FB4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9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 за выполнение</w:t>
      </w:r>
      <w:r>
        <w:rPr>
          <w:rFonts w:ascii="Times New Roman" w:hAnsi="Times New Roman"/>
          <w:color w:val="000000"/>
          <w:sz w:val="28"/>
          <w:szCs w:val="28"/>
        </w:rPr>
        <w:t xml:space="preserve">м настоящего постановления возложить на председателя территориальной избирательной комиссии № </w:t>
      </w:r>
      <w:r w:rsidR="00E65B05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Октябрьского округа города Липецка </w:t>
      </w:r>
      <w:r w:rsidR="00E65B05">
        <w:rPr>
          <w:rFonts w:ascii="Times New Roman" w:hAnsi="Times New Roman"/>
          <w:color w:val="000000"/>
          <w:sz w:val="28"/>
          <w:szCs w:val="28"/>
        </w:rPr>
        <w:t>Деева А.Б.</w:t>
      </w:r>
    </w:p>
    <w:p w:rsidR="00A43CD6" w:rsidRDefault="00A43CD6" w:rsidP="002F3FB4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9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Разместить </w:t>
      </w:r>
      <w:r w:rsidRPr="00A43CD6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 xml:space="preserve">территориальной </w:t>
      </w:r>
      <w:r w:rsidRPr="00A43CD6">
        <w:rPr>
          <w:rFonts w:ascii="Times New Roman" w:hAnsi="Times New Roman"/>
          <w:color w:val="000000"/>
          <w:sz w:val="28"/>
          <w:szCs w:val="28"/>
        </w:rPr>
        <w:t xml:space="preserve">избирательной комиссии </w:t>
      </w:r>
      <w:r>
        <w:rPr>
          <w:rFonts w:ascii="Times New Roman" w:hAnsi="Times New Roman"/>
          <w:color w:val="000000"/>
          <w:sz w:val="28"/>
          <w:szCs w:val="28"/>
        </w:rPr>
        <w:t>№ 2 Октябрьского округа города Липецка</w:t>
      </w:r>
      <w:r w:rsidRPr="00A43CD6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BB1B88">
        <w:rPr>
          <w:rFonts w:ascii="Times New Roman" w:hAnsi="Times New Roman"/>
          <w:color w:val="000000"/>
          <w:sz w:val="28"/>
          <w:szCs w:val="28"/>
        </w:rPr>
        <w:t>.</w:t>
      </w:r>
    </w:p>
    <w:p w:rsidR="00000000" w:rsidRPr="00A43CD6" w:rsidRDefault="00E41FA3" w:rsidP="00BB1B88">
      <w:pPr>
        <w:tabs>
          <w:tab w:val="left" w:pos="993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2F3FB4" w:rsidRDefault="002F3FB4" w:rsidP="002F3FB4">
      <w:pPr>
        <w:pStyle w:val="14-15"/>
        <w:ind w:firstLine="0"/>
        <w:rPr>
          <w:b/>
        </w:rPr>
      </w:pPr>
    </w:p>
    <w:p w:rsidR="002F3FB4" w:rsidRDefault="002F3FB4" w:rsidP="002F3FB4">
      <w:pPr>
        <w:pStyle w:val="14-15"/>
        <w:ind w:firstLine="0"/>
        <w:rPr>
          <w:b/>
        </w:rPr>
      </w:pPr>
    </w:p>
    <w:p w:rsidR="00E65B05" w:rsidRPr="00482714" w:rsidRDefault="00E65B05" w:rsidP="00E65B0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E65B05" w:rsidRPr="00482714" w:rsidRDefault="00E65B05" w:rsidP="00E65B0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F3FB4">
        <w:rPr>
          <w:rFonts w:ascii="Times New Roman" w:hAnsi="Times New Roman" w:cs="Times New Roman"/>
          <w:b/>
          <w:sz w:val="28"/>
          <w:szCs w:val="28"/>
        </w:rPr>
        <w:tab/>
      </w:r>
      <w:r w:rsidR="002F3FB4">
        <w:rPr>
          <w:rFonts w:ascii="Times New Roman" w:hAnsi="Times New Roman" w:cs="Times New Roman"/>
          <w:b/>
          <w:sz w:val="28"/>
          <w:szCs w:val="28"/>
        </w:rPr>
        <w:tab/>
      </w:r>
      <w:r w:rsidR="002F3FB4">
        <w:rPr>
          <w:rFonts w:ascii="Times New Roman" w:hAnsi="Times New Roman" w:cs="Times New Roman"/>
          <w:b/>
          <w:sz w:val="28"/>
          <w:szCs w:val="28"/>
        </w:rPr>
        <w:tab/>
      </w:r>
      <w:r w:rsidR="002F3FB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А.Б. ДЕЕВ </w:t>
      </w:r>
    </w:p>
    <w:p w:rsidR="00E65B05" w:rsidRPr="00482714" w:rsidRDefault="00E65B05" w:rsidP="00E65B0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E65B05" w:rsidRPr="00482714" w:rsidRDefault="00E65B05" w:rsidP="00E65B0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E65B05" w:rsidRDefault="00E65B05" w:rsidP="00E65B05">
      <w:pPr>
        <w:pStyle w:val="ConsPlusNonformat"/>
        <w:rPr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F3FB4">
        <w:rPr>
          <w:rFonts w:ascii="Times New Roman" w:hAnsi="Times New Roman" w:cs="Times New Roman"/>
          <w:b/>
          <w:sz w:val="28"/>
          <w:szCs w:val="28"/>
        </w:rPr>
        <w:tab/>
      </w:r>
      <w:r w:rsidR="002F3FB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А.С.КАКУНИНА</w:t>
      </w:r>
    </w:p>
    <w:p w:rsidR="00000000" w:rsidRDefault="00E41FA3">
      <w:pPr>
        <w:ind w:left="510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0"/>
          <w:szCs w:val="20"/>
        </w:rPr>
        <w:lastRenderedPageBreak/>
        <w:t>УТВЕРЖДЕНО</w:t>
      </w:r>
    </w:p>
    <w:p w:rsidR="00000000" w:rsidRDefault="00E41FA3">
      <w:pPr>
        <w:ind w:left="510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постановлением территориальной</w:t>
      </w:r>
    </w:p>
    <w:p w:rsidR="00000000" w:rsidRDefault="00E41FA3">
      <w:pPr>
        <w:ind w:left="510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избирательной комиссии № </w:t>
      </w:r>
      <w:r w:rsidR="00E65B05">
        <w:rPr>
          <w:rFonts w:ascii="Times New Roman" w:hAnsi="Times New Roman"/>
          <w:sz w:val="20"/>
          <w:szCs w:val="20"/>
        </w:rPr>
        <w:t>2</w:t>
      </w:r>
    </w:p>
    <w:p w:rsidR="00000000" w:rsidRDefault="00E41FA3">
      <w:pPr>
        <w:ind w:left="495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Октябрьского округа города Липецка</w:t>
      </w:r>
    </w:p>
    <w:p w:rsidR="00000000" w:rsidRDefault="00E41FA3">
      <w:pPr>
        <w:ind w:left="510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BB1B88">
        <w:rPr>
          <w:rFonts w:ascii="Times New Roman" w:hAnsi="Times New Roman"/>
          <w:sz w:val="20"/>
          <w:szCs w:val="20"/>
        </w:rPr>
        <w:t>«</w:t>
      </w:r>
      <w:r w:rsidR="00A43CD6">
        <w:rPr>
          <w:rFonts w:ascii="Times New Roman" w:hAnsi="Times New Roman"/>
          <w:sz w:val="20"/>
          <w:szCs w:val="20"/>
        </w:rPr>
        <w:t>1</w:t>
      </w:r>
      <w:r w:rsidR="008F1BF6">
        <w:rPr>
          <w:rFonts w:ascii="Times New Roman" w:hAnsi="Times New Roman"/>
          <w:sz w:val="20"/>
          <w:szCs w:val="20"/>
        </w:rPr>
        <w:t>7</w:t>
      </w:r>
      <w:r w:rsidR="00BB1B88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января 202</w:t>
      </w:r>
      <w:r w:rsidR="00A43CD6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года № </w:t>
      </w:r>
      <w:r w:rsidR="00A43CD6">
        <w:rPr>
          <w:rFonts w:ascii="Times New Roman" w:hAnsi="Times New Roman"/>
          <w:sz w:val="20"/>
          <w:szCs w:val="20"/>
        </w:rPr>
        <w:t>72</w:t>
      </w:r>
      <w:r w:rsidR="00E65B05">
        <w:rPr>
          <w:rFonts w:ascii="Times New Roman" w:hAnsi="Times New Roman"/>
          <w:sz w:val="20"/>
          <w:szCs w:val="20"/>
        </w:rPr>
        <w:t>/</w:t>
      </w:r>
      <w:r w:rsidR="00A43CD6">
        <w:rPr>
          <w:rFonts w:ascii="Times New Roman" w:hAnsi="Times New Roman"/>
          <w:sz w:val="20"/>
          <w:szCs w:val="20"/>
        </w:rPr>
        <w:t>48</w:t>
      </w:r>
      <w:r w:rsidR="00E65B05">
        <w:rPr>
          <w:rFonts w:ascii="Times New Roman" w:hAnsi="Times New Roman"/>
          <w:sz w:val="20"/>
          <w:szCs w:val="20"/>
        </w:rPr>
        <w:t>4</w:t>
      </w:r>
    </w:p>
    <w:p w:rsidR="00000000" w:rsidRDefault="00E41FA3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000000" w:rsidRDefault="00E41FA3">
      <w:pPr>
        <w:tabs>
          <w:tab w:val="left" w:pos="2790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E41FA3">
      <w:pPr>
        <w:tabs>
          <w:tab w:val="left" w:pos="2790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ТЕРРИТОРИАЛЬНОЙ ИЗБИРАТЕЛЬНОЙ КОМИССИИ № </w:t>
      </w:r>
      <w:r w:rsidR="00E65B0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ОКТЯБРЬСКОГО ОКРУГА ГОРОДА ЛИПЕЦКА НА 202</w:t>
      </w:r>
      <w:r w:rsidR="00C41B9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000000" w:rsidRDefault="00E41FA3">
      <w:pPr>
        <w:tabs>
          <w:tab w:val="left" w:pos="2790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E41FA3">
      <w:pPr>
        <w:pStyle w:val="ListParagraph"/>
        <w:numPr>
          <w:ilvl w:val="0"/>
          <w:numId w:val="2"/>
        </w:numPr>
        <w:spacing w:after="160"/>
        <w:ind w:left="0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направления деятельности</w:t>
      </w:r>
    </w:p>
    <w:p w:rsidR="00000000" w:rsidRDefault="00E41FA3">
      <w:pPr>
        <w:ind w:firstLineChars="200" w:firstLine="5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="00E65B05">
        <w:t> </w:t>
      </w:r>
      <w:r>
        <w:rPr>
          <w:rFonts w:ascii="Times New Roman" w:hAnsi="Times New Roman"/>
          <w:bCs/>
          <w:sz w:val="28"/>
          <w:szCs w:val="28"/>
        </w:rPr>
        <w:t>Осуществление п</w:t>
      </w:r>
      <w:r>
        <w:rPr>
          <w:rFonts w:ascii="Times New Roman" w:hAnsi="Times New Roman"/>
          <w:bCs/>
          <w:sz w:val="28"/>
          <w:szCs w:val="28"/>
        </w:rPr>
        <w:t>одготовки и про</w:t>
      </w:r>
      <w:r>
        <w:rPr>
          <w:rFonts w:ascii="Times New Roman" w:hAnsi="Times New Roman"/>
          <w:bCs/>
          <w:sz w:val="28"/>
          <w:szCs w:val="28"/>
        </w:rPr>
        <w:t xml:space="preserve">ведения выборов </w:t>
      </w:r>
      <w:r w:rsidR="002B7A32">
        <w:rPr>
          <w:rFonts w:ascii="Times New Roman" w:hAnsi="Times New Roman"/>
          <w:bCs/>
          <w:sz w:val="28"/>
          <w:szCs w:val="28"/>
        </w:rPr>
        <w:t>депутатов Липецкого городского Совета депутатов седьмого созыва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00000" w:rsidRDefault="00E41FA3" w:rsidP="002B7A32">
      <w:pPr>
        <w:ind w:firstLineChars="200" w:firstLine="5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2B7A32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</w:t>
      </w:r>
      <w:r w:rsidR="00E65B05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Координация</w:t>
      </w:r>
      <w:r w:rsidR="00E65B0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деятельности</w:t>
      </w:r>
      <w:r w:rsidR="00E65B05">
        <w:rPr>
          <w:rFonts w:ascii="Times New Roman" w:hAnsi="Times New Roman"/>
          <w:bCs/>
          <w:sz w:val="28"/>
          <w:szCs w:val="28"/>
        </w:rPr>
        <w:t xml:space="preserve"> </w:t>
      </w:r>
      <w:r w:rsidR="002B7A32">
        <w:rPr>
          <w:rFonts w:ascii="Times New Roman" w:hAnsi="Times New Roman"/>
          <w:bCs/>
          <w:sz w:val="28"/>
          <w:szCs w:val="28"/>
        </w:rPr>
        <w:t xml:space="preserve">территориальных избирательных комиссий округов города Липецка и </w:t>
      </w:r>
      <w:r>
        <w:rPr>
          <w:rFonts w:ascii="Times New Roman" w:hAnsi="Times New Roman"/>
          <w:bCs/>
          <w:sz w:val="28"/>
          <w:szCs w:val="28"/>
        </w:rPr>
        <w:t>участковых</w:t>
      </w:r>
      <w:r w:rsidR="00E65B0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избирательных</w:t>
      </w:r>
      <w:r w:rsidR="00E65B0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комиссий, о</w:t>
      </w:r>
      <w:r>
        <w:rPr>
          <w:rFonts w:ascii="Times New Roman" w:hAnsi="Times New Roman"/>
          <w:sz w:val="28"/>
          <w:szCs w:val="28"/>
        </w:rPr>
        <w:t xml:space="preserve">казание правовой, </w:t>
      </w:r>
      <w:r w:rsidRPr="002B7A32">
        <w:rPr>
          <w:rFonts w:ascii="Times New Roman" w:hAnsi="Times New Roman"/>
          <w:bCs/>
          <w:sz w:val="28"/>
          <w:szCs w:val="28"/>
        </w:rPr>
        <w:t>методической</w:t>
      </w:r>
      <w:r>
        <w:rPr>
          <w:rFonts w:ascii="Times New Roman" w:hAnsi="Times New Roman"/>
          <w:sz w:val="28"/>
          <w:szCs w:val="28"/>
        </w:rPr>
        <w:t xml:space="preserve">, информационной, организационно-технической помощи избирательным комиссиям в подготовке и проведении </w:t>
      </w:r>
      <w:r>
        <w:rPr>
          <w:rFonts w:ascii="Times New Roman" w:hAnsi="Times New Roman"/>
          <w:bCs/>
          <w:sz w:val="28"/>
          <w:szCs w:val="28"/>
        </w:rPr>
        <w:t xml:space="preserve">выборов </w:t>
      </w:r>
      <w:r w:rsidR="002B7A32">
        <w:rPr>
          <w:rFonts w:ascii="Times New Roman" w:hAnsi="Times New Roman"/>
          <w:bCs/>
          <w:sz w:val="28"/>
          <w:szCs w:val="28"/>
        </w:rPr>
        <w:t>депутатов Липецкого городского Совета депутатов седьмого созыва</w:t>
      </w:r>
      <w:r>
        <w:rPr>
          <w:rFonts w:ascii="Times New Roman" w:hAnsi="Times New Roman"/>
          <w:sz w:val="28"/>
          <w:szCs w:val="28"/>
        </w:rPr>
        <w:t xml:space="preserve"> (далее - выборы). </w:t>
      </w:r>
    </w:p>
    <w:p w:rsidR="00000000" w:rsidRDefault="00E41FA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B7A3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E65B0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Осуществление</w:t>
      </w:r>
      <w:r w:rsidR="00E65B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контроля</w:t>
      </w:r>
      <w:r w:rsidR="00E65B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 w:rsidR="00E65B05">
        <w:rPr>
          <w:rFonts w:ascii="Times New Roman" w:hAnsi="Times New Roman"/>
          <w:sz w:val="28"/>
          <w:szCs w:val="28"/>
        </w:rPr>
        <w:t>соблюдением</w:t>
      </w:r>
      <w:r>
        <w:rPr>
          <w:rFonts w:ascii="Times New Roman" w:hAnsi="Times New Roman"/>
          <w:sz w:val="28"/>
          <w:szCs w:val="28"/>
        </w:rPr>
        <w:t xml:space="preserve"> избирательных прав г</w:t>
      </w:r>
      <w:r>
        <w:rPr>
          <w:rFonts w:ascii="Times New Roman" w:hAnsi="Times New Roman"/>
          <w:sz w:val="28"/>
          <w:szCs w:val="28"/>
        </w:rPr>
        <w:t>раждан при подготовке</w:t>
      </w:r>
      <w:r>
        <w:rPr>
          <w:rFonts w:ascii="Times New Roman" w:hAnsi="Times New Roman"/>
          <w:sz w:val="28"/>
          <w:szCs w:val="28"/>
        </w:rPr>
        <w:t xml:space="preserve"> и проведении выборов, рассмотрение жалоб на решения и действия (бездействие) избирательных комиссий, комиссий референдума и их должностных лиц в порядке, установленным федеральным законодательством.</w:t>
      </w:r>
    </w:p>
    <w:p w:rsidR="00000000" w:rsidRDefault="00E41FA3" w:rsidP="002B7A32">
      <w:pPr>
        <w:tabs>
          <w:tab w:val="left" w:pos="8490"/>
        </w:tabs>
        <w:ind w:firstLineChars="253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B7A3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E65B0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Взаимодействие с местными отде</w:t>
      </w:r>
      <w:r>
        <w:rPr>
          <w:rFonts w:ascii="Times New Roman" w:hAnsi="Times New Roman"/>
          <w:sz w:val="28"/>
          <w:szCs w:val="28"/>
        </w:rPr>
        <w:t>лениями политических партий по вопросам участия их в выборах, оказание методической и консультативной помощи</w:t>
      </w:r>
      <w:r w:rsidR="00E65B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вопросах практического применения законодательства Российской Федерации о выборах, постановлений и иных нормативных актов Центральной избирательн</w:t>
      </w:r>
      <w:r>
        <w:rPr>
          <w:rFonts w:ascii="Times New Roman" w:hAnsi="Times New Roman"/>
          <w:sz w:val="28"/>
          <w:szCs w:val="28"/>
        </w:rPr>
        <w:t xml:space="preserve">ой комиссии Российской Федерации, постановлений избирательной комиссии Липецкой области, постановлений территориальной избирательной комиссии № </w:t>
      </w:r>
      <w:r w:rsidR="00E65B0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Октябрьского округа города Липецка (далее – Комиссия).</w:t>
      </w:r>
    </w:p>
    <w:p w:rsidR="00000000" w:rsidRDefault="00E41FA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B7A3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E65B0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Взаимодействие с </w:t>
      </w:r>
      <w:r w:rsidR="00E65B05">
        <w:rPr>
          <w:rFonts w:ascii="Times New Roman" w:hAnsi="Times New Roman"/>
          <w:sz w:val="28"/>
          <w:szCs w:val="28"/>
        </w:rPr>
        <w:t xml:space="preserve">Молодежной избирательной комиссией Липецкой области и </w:t>
      </w:r>
      <w:r>
        <w:rPr>
          <w:rFonts w:ascii="Times New Roman" w:hAnsi="Times New Roman"/>
          <w:sz w:val="28"/>
          <w:szCs w:val="28"/>
        </w:rPr>
        <w:t>Молодежным Советом Октябрьского округа города Липецка по вопросам, связанным с реализацией избирательных прав молодых граждан Российской Федерации.</w:t>
      </w:r>
    </w:p>
    <w:p w:rsidR="00000000" w:rsidRDefault="00E41FA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B7A3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E65B0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Взаимодействие с Всероссийским обществом инвалидов Октябрьского района города Липе</w:t>
      </w:r>
      <w:r>
        <w:rPr>
          <w:rFonts w:ascii="Times New Roman" w:hAnsi="Times New Roman"/>
          <w:sz w:val="28"/>
          <w:szCs w:val="28"/>
        </w:rPr>
        <w:t>цка по вопросам обеспечения избирательных прав граждан с инвалидностью.</w:t>
      </w:r>
    </w:p>
    <w:p w:rsidR="00000000" w:rsidRDefault="00E41FA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B7A3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E65B0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Взаимодействие с органами местного самоуправления по вопросам оказания содействия избирательным комиссиям в реализации их полномочий по подготовке и проведению выборов, обеспечени</w:t>
      </w:r>
      <w:r>
        <w:rPr>
          <w:rFonts w:ascii="Times New Roman" w:hAnsi="Times New Roman"/>
          <w:sz w:val="28"/>
          <w:szCs w:val="28"/>
        </w:rPr>
        <w:t>ю избирательных прав отдельных категорий граждан.</w:t>
      </w:r>
    </w:p>
    <w:p w:rsidR="00000000" w:rsidRDefault="00E41FA3" w:rsidP="00E65B05">
      <w:pPr>
        <w:ind w:firstLineChars="250" w:firstLine="7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2B7A3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E65B0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Взаимодействие с правоохранительными органами </w:t>
      </w:r>
      <w:r w:rsidR="00E65B0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вопросам</w:t>
      </w:r>
      <w:r w:rsidR="00E65B0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обеспечения законности и правопорядка во время подготовки и проведения выборов.</w:t>
      </w:r>
    </w:p>
    <w:p w:rsidR="00000000" w:rsidRDefault="00E41FA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B7A3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E65B0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Реализация эксплуатации и использования регионального фраг</w:t>
      </w:r>
      <w:r>
        <w:rPr>
          <w:rFonts w:ascii="Times New Roman" w:hAnsi="Times New Roman"/>
          <w:sz w:val="28"/>
          <w:szCs w:val="28"/>
        </w:rPr>
        <w:t>мента Государственной автоматизированной системы Российско</w:t>
      </w:r>
      <w:r>
        <w:rPr>
          <w:rFonts w:ascii="Times New Roman" w:hAnsi="Times New Roman"/>
          <w:sz w:val="28"/>
          <w:szCs w:val="28"/>
        </w:rPr>
        <w:t>й Федерации «Выборы» при подготовке и проведении выборов.</w:t>
      </w:r>
    </w:p>
    <w:p w:rsidR="00000000" w:rsidRDefault="00E41FA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B7A3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E65B0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Осуществление регистрации (учета) избирателей, составление и уточнение списков избирателей при проведении выборов.</w:t>
      </w:r>
    </w:p>
    <w:p w:rsidR="00000000" w:rsidRDefault="00E41FA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2B7A3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E65B0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Обучение орга</w:t>
      </w:r>
      <w:r>
        <w:rPr>
          <w:rFonts w:ascii="Times New Roman" w:hAnsi="Times New Roman"/>
          <w:sz w:val="28"/>
          <w:szCs w:val="28"/>
        </w:rPr>
        <w:t>низаторов выборов и иных участников избирательного процесса, повышение правовой культуры избирателей (по отдельному плану).</w:t>
      </w:r>
    </w:p>
    <w:p w:rsidR="00000000" w:rsidRDefault="00E41FA3">
      <w:pPr>
        <w:ind w:firstLine="708"/>
        <w:rPr>
          <w:rFonts w:ascii="Times New Roman" w:hAnsi="Times New Roman"/>
          <w:sz w:val="28"/>
          <w:szCs w:val="28"/>
        </w:rPr>
      </w:pPr>
      <w:r w:rsidRPr="00E65B05">
        <w:rPr>
          <w:rFonts w:ascii="Times New Roman" w:hAnsi="Times New Roman"/>
          <w:sz w:val="28"/>
          <w:szCs w:val="28"/>
          <w:lang w:eastAsia="ru-RU"/>
        </w:rPr>
        <w:t>1.1</w:t>
      </w:r>
      <w:r w:rsidR="002B7A32">
        <w:rPr>
          <w:rFonts w:ascii="Times New Roman" w:hAnsi="Times New Roman"/>
          <w:sz w:val="28"/>
          <w:szCs w:val="28"/>
          <w:lang w:eastAsia="ru-RU"/>
        </w:rPr>
        <w:t>2</w:t>
      </w:r>
      <w:r w:rsidRPr="00E65B05">
        <w:rPr>
          <w:rFonts w:ascii="Times New Roman" w:hAnsi="Times New Roman"/>
          <w:sz w:val="28"/>
          <w:szCs w:val="28"/>
          <w:lang w:eastAsia="ru-RU"/>
        </w:rPr>
        <w:t>.</w:t>
      </w:r>
      <w:r w:rsidR="00E65B05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Работа по актуализации состава участковых избирательных комиссий и состава резерва участковых избирательных комиссий.</w:t>
      </w:r>
    </w:p>
    <w:p w:rsidR="00000000" w:rsidRDefault="00E41FA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2B7A3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E65B0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мотрение обращений граждан.</w:t>
      </w:r>
    </w:p>
    <w:p w:rsidR="00000000" w:rsidRDefault="00E41FA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2B7A3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E65B0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Обеспечение работы по размещению в сети Интернет информации о ходе подготовки и проведения выборов, о деятельности Комиссии, участковых избирательных комиссий.</w:t>
      </w:r>
    </w:p>
    <w:p w:rsidR="00000000" w:rsidRDefault="00E41FA3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E65B05">
        <w:rPr>
          <w:rFonts w:ascii="Times New Roman" w:hAnsi="Times New Roman"/>
          <w:sz w:val="28"/>
          <w:szCs w:val="28"/>
          <w:lang w:eastAsia="ru-RU"/>
        </w:rPr>
        <w:t>1.1</w:t>
      </w:r>
      <w:r w:rsidR="002B7A32">
        <w:rPr>
          <w:rFonts w:ascii="Times New Roman" w:hAnsi="Times New Roman"/>
          <w:sz w:val="28"/>
          <w:szCs w:val="28"/>
          <w:lang w:eastAsia="ru-RU"/>
        </w:rPr>
        <w:t>5</w:t>
      </w:r>
      <w:r w:rsidRPr="00E65B05">
        <w:rPr>
          <w:rFonts w:ascii="Times New Roman" w:hAnsi="Times New Roman"/>
          <w:sz w:val="28"/>
          <w:szCs w:val="28"/>
          <w:lang w:eastAsia="ru-RU"/>
        </w:rPr>
        <w:t>.</w:t>
      </w:r>
      <w:r w:rsidR="00E65B05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Взаимодействие со средствами массовой информации в цел</w:t>
      </w:r>
      <w:r>
        <w:rPr>
          <w:rFonts w:ascii="Times New Roman" w:hAnsi="Times New Roman"/>
          <w:sz w:val="28"/>
          <w:szCs w:val="28"/>
          <w:lang w:eastAsia="ru-RU"/>
        </w:rPr>
        <w:t xml:space="preserve">ях обеспечения открытости и гласности избирательных процедур. </w:t>
      </w:r>
    </w:p>
    <w:p w:rsidR="00000000" w:rsidRDefault="00E41FA3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</w:t>
      </w:r>
      <w:r w:rsidR="002B7A3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E65B0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Планирование, организация и проведение закупок товаров, работ, услуг для обеспечения подготовки и проведения выборов.</w:t>
      </w:r>
    </w:p>
    <w:p w:rsidR="00000000" w:rsidRDefault="00E41FA3">
      <w:pPr>
        <w:pStyle w:val="14-15"/>
        <w:spacing w:line="240" w:lineRule="auto"/>
        <w:ind w:firstLine="708"/>
      </w:pPr>
      <w:r>
        <w:t>1.1</w:t>
      </w:r>
      <w:r w:rsidR="002B7A32">
        <w:t>7</w:t>
      </w:r>
      <w:r>
        <w:t>.</w:t>
      </w:r>
      <w:r w:rsidR="00E65B05">
        <w:t> </w:t>
      </w:r>
      <w:r>
        <w:t>Документационное обеспечение деятельности Комиссии.</w:t>
      </w:r>
    </w:p>
    <w:p w:rsidR="00000000" w:rsidRDefault="00E41FA3">
      <w:pPr>
        <w:pStyle w:val="ac"/>
        <w:tabs>
          <w:tab w:val="left" w:pos="1260"/>
        </w:tabs>
        <w:spacing w:after="0"/>
        <w:ind w:firstLine="540"/>
        <w:jc w:val="both"/>
        <w:rPr>
          <w:color w:val="000000"/>
          <w:szCs w:val="28"/>
          <w:u w:val="single"/>
        </w:rPr>
      </w:pPr>
    </w:p>
    <w:p w:rsidR="00000000" w:rsidRDefault="00E41FA3">
      <w:pPr>
        <w:pStyle w:val="ListParagraph"/>
        <w:numPr>
          <w:ilvl w:val="0"/>
          <w:numId w:val="2"/>
        </w:numPr>
        <w:spacing w:after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Вопросы д</w:t>
      </w:r>
      <w:r>
        <w:rPr>
          <w:rFonts w:ascii="Times New Roman" w:hAnsi="Times New Roman"/>
          <w:b/>
          <w:sz w:val="28"/>
          <w:szCs w:val="28"/>
        </w:rPr>
        <w:t>ля рассмот</w:t>
      </w:r>
      <w:r>
        <w:rPr>
          <w:rFonts w:ascii="Times New Roman" w:hAnsi="Times New Roman"/>
          <w:b/>
          <w:sz w:val="28"/>
          <w:szCs w:val="28"/>
        </w:rPr>
        <w:t>рения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 заседаниях территориальной избирательной комиссии № </w:t>
      </w:r>
      <w:r w:rsidR="00E65B0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Октябрьского округа </w:t>
      </w:r>
    </w:p>
    <w:p w:rsidR="00000000" w:rsidRDefault="00E41FA3">
      <w:pPr>
        <w:pStyle w:val="ListParagraph"/>
        <w:spacing w:after="16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Липецка</w:t>
      </w:r>
    </w:p>
    <w:p w:rsidR="00000000" w:rsidRDefault="00E41FA3">
      <w:pPr>
        <w:pStyle w:val="ListParagraph"/>
        <w:spacing w:after="16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00000" w:rsidRPr="002B7A32" w:rsidRDefault="00E41FA3">
      <w:pPr>
        <w:pStyle w:val="14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2.</w:t>
      </w:r>
      <w:r w:rsidR="002B7A32">
        <w:rPr>
          <w:b w:val="0"/>
          <w:szCs w:val="28"/>
        </w:rPr>
        <w:t>1</w:t>
      </w:r>
      <w:r>
        <w:rPr>
          <w:b w:val="0"/>
          <w:szCs w:val="28"/>
        </w:rPr>
        <w:t>.</w:t>
      </w:r>
      <w:r w:rsidR="00E65B05">
        <w:rPr>
          <w:b w:val="0"/>
          <w:szCs w:val="28"/>
        </w:rPr>
        <w:t> </w:t>
      </w:r>
      <w:r>
        <w:rPr>
          <w:b w:val="0"/>
          <w:szCs w:val="28"/>
        </w:rPr>
        <w:t xml:space="preserve">Принятие постановлений Комиссии, обеспечивающих подготовку и проведение </w:t>
      </w:r>
      <w:r w:rsidR="0040202E">
        <w:rPr>
          <w:b w:val="0"/>
          <w:szCs w:val="28"/>
        </w:rPr>
        <w:t xml:space="preserve">выборов </w:t>
      </w:r>
      <w:r w:rsidR="002B7A32" w:rsidRPr="002B7A32">
        <w:rPr>
          <w:b w:val="0"/>
          <w:szCs w:val="28"/>
        </w:rPr>
        <w:t>депутатов Липецкого городского Совета депутатов седьмого созыва</w:t>
      </w:r>
      <w:r w:rsidRPr="002B7A32">
        <w:rPr>
          <w:b w:val="0"/>
          <w:szCs w:val="28"/>
        </w:rPr>
        <w:t>.</w:t>
      </w:r>
    </w:p>
    <w:tbl>
      <w:tblPr>
        <w:tblW w:w="9498" w:type="dxa"/>
        <w:tblInd w:w="108" w:type="dxa"/>
        <w:tblLayout w:type="fixed"/>
        <w:tblLook w:val="0000"/>
      </w:tblPr>
      <w:tblGrid>
        <w:gridCol w:w="4500"/>
        <w:gridCol w:w="4998"/>
      </w:tblGrid>
      <w:tr w:rsidR="00000000">
        <w:tc>
          <w:tcPr>
            <w:tcW w:w="4500" w:type="dxa"/>
          </w:tcPr>
          <w:p w:rsidR="00000000" w:rsidRDefault="00E41FA3">
            <w:pPr>
              <w:ind w:firstLineChars="50" w:firstLin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май-октябрь</w:t>
            </w:r>
          </w:p>
          <w:p w:rsidR="00000000" w:rsidRDefault="00E41F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E65B05" w:rsidRDefault="00E65B05" w:rsidP="00E65B05">
            <w:pPr>
              <w:pStyle w:val="1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Деев А.Б.</w:t>
            </w:r>
          </w:p>
          <w:p w:rsidR="00000000" w:rsidRDefault="00E65B05" w:rsidP="00E65B05">
            <w:pPr>
              <w:pStyle w:val="1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Какунина А.С.</w:t>
            </w:r>
          </w:p>
        </w:tc>
      </w:tr>
    </w:tbl>
    <w:p w:rsidR="00000000" w:rsidRDefault="00E41FA3">
      <w:pPr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2B7A32">
        <w:rPr>
          <w:rFonts w:ascii="Times New Roman" w:hAnsi="Times New Roman"/>
          <w:bCs/>
          <w:sz w:val="28"/>
          <w:szCs w:val="28"/>
        </w:rPr>
        <w:t>2</w:t>
      </w:r>
      <w:r w:rsidRPr="00E65B05">
        <w:rPr>
          <w:rFonts w:ascii="Times New Roman" w:hAnsi="Times New Roman"/>
          <w:bCs/>
          <w:sz w:val="28"/>
          <w:szCs w:val="28"/>
        </w:rPr>
        <w:t>.</w:t>
      </w:r>
      <w:r w:rsidR="00E65B05" w:rsidRPr="00E65B0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Принятие постановлений по внесению изменений в составы участковых избирательных комиссий.</w:t>
      </w:r>
    </w:p>
    <w:tbl>
      <w:tblPr>
        <w:tblW w:w="9498" w:type="dxa"/>
        <w:tblInd w:w="108" w:type="dxa"/>
        <w:tblLayout w:type="fixed"/>
        <w:tblLook w:val="0000"/>
      </w:tblPr>
      <w:tblGrid>
        <w:gridCol w:w="4500"/>
        <w:gridCol w:w="4998"/>
      </w:tblGrid>
      <w:tr w:rsidR="00000000">
        <w:trPr>
          <w:trHeight w:val="774"/>
        </w:trPr>
        <w:tc>
          <w:tcPr>
            <w:tcW w:w="4500" w:type="dxa"/>
          </w:tcPr>
          <w:p w:rsidR="00000000" w:rsidRDefault="00E41F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  <w:p w:rsidR="00000000" w:rsidRDefault="00E41F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4998" w:type="dxa"/>
          </w:tcPr>
          <w:p w:rsidR="00E65B05" w:rsidRDefault="00E65B05" w:rsidP="00E65B05">
            <w:pPr>
              <w:pStyle w:val="1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Деев А.Б.</w:t>
            </w:r>
          </w:p>
          <w:p w:rsidR="00000000" w:rsidRDefault="00E65B05" w:rsidP="00E65B05">
            <w:pPr>
              <w:pStyle w:val="1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Какунина А.С.</w:t>
            </w:r>
          </w:p>
        </w:tc>
      </w:tr>
    </w:tbl>
    <w:p w:rsidR="00000000" w:rsidRDefault="00E41FA3">
      <w:pPr>
        <w:ind w:firstLine="540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</w:pPr>
    </w:p>
    <w:p w:rsidR="00000000" w:rsidRDefault="00E41FA3">
      <w:pPr>
        <w:ind w:firstLine="540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Январь</w:t>
      </w:r>
    </w:p>
    <w:p w:rsidR="00000000" w:rsidRDefault="00E41FA3" w:rsidP="002B7A32">
      <w:pPr>
        <w:ind w:left="601" w:firstLine="250"/>
        <w:rPr>
          <w:rFonts w:ascii="Times New Roman" w:eastAsia="Calibri" w:hAnsi="Times New Roman"/>
          <w:bCs/>
          <w:color w:val="000000"/>
          <w:spacing w:val="7"/>
          <w:sz w:val="28"/>
          <w:szCs w:val="28"/>
          <w:lang w:eastAsia="ru-RU"/>
        </w:rPr>
      </w:pPr>
      <w:r w:rsidRPr="00E65B05">
        <w:rPr>
          <w:rFonts w:ascii="Times New Roman" w:eastAsia="Calibri" w:hAnsi="Times New Roman"/>
          <w:bCs/>
          <w:color w:val="000000"/>
          <w:spacing w:val="7"/>
          <w:sz w:val="28"/>
          <w:szCs w:val="28"/>
          <w:lang w:eastAsia="ru-RU"/>
        </w:rPr>
        <w:t>2.</w:t>
      </w:r>
      <w:r w:rsidR="002B7A32">
        <w:rPr>
          <w:rFonts w:ascii="Times New Roman" w:eastAsia="Calibri" w:hAnsi="Times New Roman"/>
          <w:bCs/>
          <w:color w:val="000000"/>
          <w:spacing w:val="7"/>
          <w:sz w:val="28"/>
          <w:szCs w:val="28"/>
          <w:lang w:eastAsia="ru-RU"/>
        </w:rPr>
        <w:t>3</w:t>
      </w:r>
      <w:r w:rsidRPr="00E65B05">
        <w:rPr>
          <w:rFonts w:ascii="Times New Roman" w:eastAsia="Calibri" w:hAnsi="Times New Roman"/>
          <w:bCs/>
          <w:color w:val="000000"/>
          <w:spacing w:val="7"/>
          <w:sz w:val="28"/>
          <w:szCs w:val="28"/>
          <w:lang w:eastAsia="ru-RU"/>
        </w:rPr>
        <w:t>.</w:t>
      </w:r>
      <w:r w:rsidR="00E65B05">
        <w:rPr>
          <w:rFonts w:ascii="Times New Roman" w:eastAsia="Calibri" w:hAnsi="Times New Roman"/>
          <w:bCs/>
          <w:color w:val="000000"/>
          <w:spacing w:val="7"/>
          <w:sz w:val="28"/>
          <w:szCs w:val="28"/>
          <w:lang w:eastAsia="ru-RU"/>
        </w:rPr>
        <w:t> </w:t>
      </w:r>
      <w:r>
        <w:rPr>
          <w:rFonts w:ascii="Times New Roman" w:eastAsia="Calibri" w:hAnsi="Times New Roman"/>
          <w:bCs/>
          <w:color w:val="000000"/>
          <w:spacing w:val="7"/>
          <w:sz w:val="28"/>
          <w:szCs w:val="28"/>
          <w:lang w:eastAsia="ru-RU"/>
        </w:rPr>
        <w:t>О Плане работы Комиссии</w:t>
      </w:r>
      <w:r w:rsidRPr="00E65B05">
        <w:rPr>
          <w:rFonts w:ascii="Times New Roman" w:eastAsia="Calibri" w:hAnsi="Times New Roman"/>
          <w:bCs/>
          <w:color w:val="000000"/>
          <w:spacing w:val="7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bCs/>
          <w:color w:val="000000"/>
          <w:spacing w:val="7"/>
          <w:sz w:val="28"/>
          <w:szCs w:val="28"/>
          <w:lang w:eastAsia="ru-RU"/>
        </w:rPr>
        <w:t>на 202</w:t>
      </w:r>
      <w:r w:rsidR="002B7A32">
        <w:rPr>
          <w:rFonts w:ascii="Times New Roman" w:eastAsia="Calibri" w:hAnsi="Times New Roman"/>
          <w:bCs/>
          <w:color w:val="000000"/>
          <w:spacing w:val="7"/>
          <w:sz w:val="28"/>
          <w:szCs w:val="28"/>
          <w:lang w:eastAsia="ru-RU"/>
        </w:rPr>
        <w:t>5</w:t>
      </w:r>
      <w:r>
        <w:rPr>
          <w:rFonts w:ascii="Times New Roman" w:eastAsia="Calibri" w:hAnsi="Times New Roman"/>
          <w:bCs/>
          <w:color w:val="000000"/>
          <w:spacing w:val="7"/>
          <w:sz w:val="28"/>
          <w:szCs w:val="28"/>
          <w:lang w:eastAsia="ru-RU"/>
        </w:rPr>
        <w:t xml:space="preserve"> год.</w:t>
      </w:r>
    </w:p>
    <w:tbl>
      <w:tblPr>
        <w:tblW w:w="9498" w:type="dxa"/>
        <w:tblInd w:w="108" w:type="dxa"/>
        <w:tblLayout w:type="fixed"/>
        <w:tblLook w:val="0000"/>
      </w:tblPr>
      <w:tblGrid>
        <w:gridCol w:w="4500"/>
        <w:gridCol w:w="4998"/>
      </w:tblGrid>
      <w:tr w:rsidR="00000000">
        <w:trPr>
          <w:trHeight w:val="736"/>
        </w:trPr>
        <w:tc>
          <w:tcPr>
            <w:tcW w:w="4500" w:type="dxa"/>
          </w:tcPr>
          <w:p w:rsidR="00000000" w:rsidRDefault="00E41FA3" w:rsidP="002B7A32">
            <w:pPr>
              <w:ind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E65B05" w:rsidRDefault="00E65B05" w:rsidP="002B7A32">
            <w:pPr>
              <w:pStyle w:val="14"/>
              <w:ind w:firstLine="25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Деев А.Б.</w:t>
            </w:r>
          </w:p>
          <w:p w:rsidR="00000000" w:rsidRDefault="00E65B05" w:rsidP="002B7A32">
            <w:pPr>
              <w:pStyle w:val="14"/>
              <w:ind w:firstLine="25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Какунина А.С.</w:t>
            </w:r>
          </w:p>
        </w:tc>
      </w:tr>
    </w:tbl>
    <w:p w:rsidR="002B7A32" w:rsidRDefault="002B7A32" w:rsidP="002B7A32">
      <w:pPr>
        <w:pStyle w:val="ac"/>
        <w:spacing w:after="0"/>
        <w:ind w:firstLine="250"/>
        <w:jc w:val="both"/>
        <w:rPr>
          <w:color w:val="000000"/>
          <w:sz w:val="28"/>
          <w:szCs w:val="28"/>
        </w:rPr>
      </w:pPr>
    </w:p>
    <w:p w:rsidR="002B7A32" w:rsidRDefault="002B7A32" w:rsidP="002B7A32">
      <w:pPr>
        <w:pStyle w:val="ac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2.4. Об утверждении номенклатуры дел территориальной избирательной</w:t>
      </w:r>
      <w:r>
        <w:rPr>
          <w:color w:val="000000"/>
          <w:sz w:val="28"/>
          <w:szCs w:val="28"/>
        </w:rPr>
        <w:br/>
        <w:t>комиссии № 2 Октябрьского округа города Липецка на 2025 год</w:t>
      </w:r>
      <w:r>
        <w:rPr>
          <w:sz w:val="28"/>
          <w:szCs w:val="28"/>
        </w:rPr>
        <w:t>.</w:t>
      </w:r>
    </w:p>
    <w:tbl>
      <w:tblPr>
        <w:tblW w:w="9498" w:type="dxa"/>
        <w:tblInd w:w="108" w:type="dxa"/>
        <w:tblLayout w:type="fixed"/>
        <w:tblLook w:val="0000"/>
      </w:tblPr>
      <w:tblGrid>
        <w:gridCol w:w="4500"/>
        <w:gridCol w:w="4998"/>
      </w:tblGrid>
      <w:tr w:rsidR="002B7A32">
        <w:trPr>
          <w:trHeight w:val="736"/>
        </w:trPr>
        <w:tc>
          <w:tcPr>
            <w:tcW w:w="4500" w:type="dxa"/>
          </w:tcPr>
          <w:p w:rsidR="002B7A32" w:rsidRDefault="002B7A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2B7A32" w:rsidRDefault="002B7A32">
            <w:pPr>
              <w:pStyle w:val="1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Деев А.Б.</w:t>
            </w:r>
          </w:p>
          <w:p w:rsidR="002B7A32" w:rsidRDefault="002B7A32">
            <w:pPr>
              <w:pStyle w:val="1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Какунина А.С.</w:t>
            </w:r>
          </w:p>
        </w:tc>
      </w:tr>
    </w:tbl>
    <w:p w:rsidR="00000000" w:rsidRDefault="00E41FA3">
      <w:pPr>
        <w:ind w:left="601"/>
        <w:rPr>
          <w:rFonts w:ascii="Times New Roman" w:eastAsia="Calibri" w:hAnsi="Times New Roman"/>
          <w:bCs/>
          <w:color w:val="000000"/>
          <w:spacing w:val="7"/>
          <w:sz w:val="28"/>
          <w:szCs w:val="28"/>
          <w:lang w:eastAsia="ru-RU"/>
        </w:rPr>
      </w:pPr>
    </w:p>
    <w:p w:rsidR="002B7A32" w:rsidRPr="002B7A32" w:rsidRDefault="00E41FA3" w:rsidP="002B7A32">
      <w:pPr>
        <w:pStyle w:val="14"/>
        <w:shd w:val="clear" w:color="auto" w:fill="FFFFFF"/>
        <w:ind w:firstLine="720"/>
        <w:rPr>
          <w:rFonts w:eastAsia="Calibri"/>
          <w:bCs/>
          <w:color w:val="000000"/>
          <w:spacing w:val="7"/>
          <w:szCs w:val="28"/>
          <w:lang w:eastAsia="ru-RU"/>
        </w:rPr>
      </w:pPr>
      <w:r w:rsidRPr="002B7A32">
        <w:rPr>
          <w:rFonts w:eastAsia="Calibri"/>
          <w:bCs/>
          <w:color w:val="000000"/>
          <w:spacing w:val="7"/>
          <w:szCs w:val="28"/>
          <w:lang w:eastAsia="ru-RU"/>
        </w:rPr>
        <w:t>Февраль</w:t>
      </w:r>
    </w:p>
    <w:p w:rsidR="002B7A32" w:rsidRDefault="002B7A32" w:rsidP="002B7A32">
      <w:pPr>
        <w:pStyle w:val="14"/>
        <w:shd w:val="clear" w:color="auto" w:fill="FFFFFF"/>
        <w:ind w:firstLine="720"/>
        <w:jc w:val="both"/>
        <w:rPr>
          <w:b w:val="0"/>
        </w:rPr>
      </w:pPr>
      <w:r>
        <w:rPr>
          <w:b w:val="0"/>
        </w:rPr>
        <w:t>2.</w:t>
      </w:r>
      <w:r w:rsidR="0040202E">
        <w:rPr>
          <w:b w:val="0"/>
        </w:rPr>
        <w:t>5</w:t>
      </w:r>
      <w:r>
        <w:rPr>
          <w:b w:val="0"/>
        </w:rPr>
        <w:t>. О плане мероприятий по повышению правовой культуры избирателей (участников референдума), обучению организаторов выборов и референдумов на 202</w:t>
      </w:r>
      <w:r w:rsidR="0040202E">
        <w:rPr>
          <w:b w:val="0"/>
        </w:rPr>
        <w:t>5</w:t>
      </w:r>
      <w:r>
        <w:rPr>
          <w:b w:val="0"/>
        </w:rPr>
        <w:t xml:space="preserve"> год. </w:t>
      </w:r>
    </w:p>
    <w:tbl>
      <w:tblPr>
        <w:tblW w:w="9498" w:type="dxa"/>
        <w:tblInd w:w="108" w:type="dxa"/>
        <w:tblLayout w:type="fixed"/>
        <w:tblLook w:val="0000"/>
      </w:tblPr>
      <w:tblGrid>
        <w:gridCol w:w="4500"/>
        <w:gridCol w:w="4998"/>
      </w:tblGrid>
      <w:tr w:rsidR="002B7A32">
        <w:trPr>
          <w:trHeight w:val="736"/>
        </w:trPr>
        <w:tc>
          <w:tcPr>
            <w:tcW w:w="4500" w:type="dxa"/>
          </w:tcPr>
          <w:p w:rsidR="002B7A32" w:rsidRDefault="002B7A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2B7A32" w:rsidRDefault="002B7A32">
            <w:pPr>
              <w:pStyle w:val="1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Деев А.Б.</w:t>
            </w:r>
          </w:p>
          <w:p w:rsidR="002B7A32" w:rsidRDefault="002B7A32">
            <w:pPr>
              <w:pStyle w:val="1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Какунина А.С.</w:t>
            </w:r>
          </w:p>
        </w:tc>
      </w:tr>
    </w:tbl>
    <w:p w:rsidR="00000000" w:rsidRDefault="00E41FA3">
      <w:pPr>
        <w:pStyle w:val="ac"/>
        <w:spacing w:after="0"/>
        <w:jc w:val="both"/>
        <w:rPr>
          <w:sz w:val="28"/>
          <w:szCs w:val="28"/>
        </w:rPr>
      </w:pPr>
    </w:p>
    <w:p w:rsidR="00000000" w:rsidRDefault="002B7A32">
      <w:pPr>
        <w:pStyle w:val="ac"/>
        <w:tabs>
          <w:tab w:val="left" w:pos="1260"/>
        </w:tabs>
        <w:spacing w:after="0"/>
        <w:ind w:firstLine="5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Апрель</w:t>
      </w:r>
    </w:p>
    <w:p w:rsidR="002B7A32" w:rsidRDefault="002B7A32">
      <w:pPr>
        <w:pStyle w:val="ac"/>
        <w:tabs>
          <w:tab w:val="left" w:pos="1260"/>
        </w:tabs>
        <w:spacing w:after="0"/>
        <w:ind w:firstLine="540"/>
        <w:rPr>
          <w:b/>
          <w:color w:val="000000"/>
          <w:sz w:val="28"/>
          <w:szCs w:val="28"/>
        </w:rPr>
      </w:pPr>
    </w:p>
    <w:p w:rsidR="0068716D" w:rsidRPr="005872FD" w:rsidRDefault="0068716D" w:rsidP="0068716D">
      <w:pPr>
        <w:pStyle w:val="aa"/>
        <w:keepNext/>
        <w:keepLines/>
        <w:shd w:val="clear" w:color="auto" w:fill="FFFFFF"/>
        <w:tabs>
          <w:tab w:val="clear" w:pos="4677"/>
          <w:tab w:val="clear" w:pos="9355"/>
          <w:tab w:val="center" w:pos="4536"/>
          <w:tab w:val="right" w:pos="9072"/>
        </w:tabs>
        <w:rPr>
          <w:rFonts w:ascii="Times New Roman" w:hAnsi="Times New Roman"/>
          <w:sz w:val="28"/>
          <w:szCs w:val="28"/>
        </w:rPr>
      </w:pPr>
    </w:p>
    <w:p w:rsidR="0068716D" w:rsidRDefault="0068716D">
      <w:pPr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40202E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AC520A">
        <w:rPr>
          <w:rFonts w:ascii="Times New Roman" w:hAnsi="Times New Roman"/>
          <w:bCs/>
          <w:sz w:val="28"/>
          <w:szCs w:val="28"/>
        </w:rPr>
        <w:t>О с</w:t>
      </w:r>
      <w:r>
        <w:rPr>
          <w:rFonts w:ascii="Times New Roman" w:hAnsi="Times New Roman"/>
          <w:bCs/>
          <w:sz w:val="28"/>
          <w:szCs w:val="28"/>
        </w:rPr>
        <w:t>оставе конкурсной комиссии по оценке работ, поступивших в территориальную избирательную комиссию № 2 Октябрьского округа города Липецка, в рамках областного конкурса детских рисунков «Выбираем счастливое детство».</w:t>
      </w:r>
    </w:p>
    <w:tbl>
      <w:tblPr>
        <w:tblW w:w="9496" w:type="dxa"/>
        <w:tblInd w:w="108" w:type="dxa"/>
        <w:tblLayout w:type="fixed"/>
        <w:tblLook w:val="0000"/>
      </w:tblPr>
      <w:tblGrid>
        <w:gridCol w:w="4536"/>
        <w:gridCol w:w="4960"/>
      </w:tblGrid>
      <w:tr w:rsidR="0068716D">
        <w:tc>
          <w:tcPr>
            <w:tcW w:w="4536" w:type="dxa"/>
          </w:tcPr>
          <w:p w:rsidR="0068716D" w:rsidRPr="005872FD" w:rsidRDefault="0068716D">
            <w:pPr>
              <w:pStyle w:val="aa"/>
              <w:keepNext/>
              <w:keepLines/>
              <w:shd w:val="clear" w:color="auto" w:fill="FFFFFF"/>
              <w:tabs>
                <w:tab w:val="clear" w:pos="4677"/>
                <w:tab w:val="clear" w:pos="9355"/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68716D" w:rsidRDefault="0068716D">
            <w:pPr>
              <w:pStyle w:val="aa"/>
              <w:keepNext/>
              <w:keepLines/>
              <w:shd w:val="clear" w:color="auto" w:fill="FFFFFF"/>
              <w:tabs>
                <w:tab w:val="clear" w:pos="4677"/>
                <w:tab w:val="clear" w:pos="9355"/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Деев А.Б.</w:t>
            </w:r>
          </w:p>
          <w:p w:rsidR="0068716D" w:rsidRDefault="0068716D">
            <w:pPr>
              <w:pStyle w:val="aa"/>
              <w:keepNext/>
              <w:keepLines/>
              <w:shd w:val="clear" w:color="auto" w:fill="FFFFFF"/>
              <w:tabs>
                <w:tab w:val="clear" w:pos="4677"/>
                <w:tab w:val="clear" w:pos="9355"/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5872FD">
              <w:rPr>
                <w:rFonts w:ascii="Times New Roman" w:hAnsi="Times New Roman"/>
                <w:sz w:val="28"/>
                <w:szCs w:val="28"/>
              </w:rPr>
              <w:t>Какунина А.С.</w:t>
            </w:r>
          </w:p>
        </w:tc>
      </w:tr>
    </w:tbl>
    <w:p w:rsidR="0068716D" w:rsidRDefault="0068716D">
      <w:pPr>
        <w:ind w:firstLine="708"/>
        <w:rPr>
          <w:rFonts w:ascii="Times New Roman" w:hAnsi="Times New Roman"/>
          <w:bCs/>
          <w:sz w:val="28"/>
          <w:szCs w:val="28"/>
        </w:rPr>
      </w:pPr>
    </w:p>
    <w:p w:rsidR="0068716D" w:rsidRDefault="0068716D" w:rsidP="0068716D">
      <w:pPr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40202E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AC520A">
        <w:rPr>
          <w:rFonts w:ascii="Times New Roman" w:hAnsi="Times New Roman"/>
          <w:bCs/>
          <w:sz w:val="28"/>
          <w:szCs w:val="28"/>
        </w:rPr>
        <w:t>О с</w:t>
      </w:r>
      <w:r>
        <w:rPr>
          <w:rFonts w:ascii="Times New Roman" w:hAnsi="Times New Roman"/>
          <w:bCs/>
          <w:sz w:val="28"/>
          <w:szCs w:val="28"/>
        </w:rPr>
        <w:t>оставе конкурсной комиссии по оценке работ, поступивших в территориальную избирательную комиссию № 2 Октябрьского округа города Липецка, в рамках областного конкурса эссе среди учащихся общеобразовательных организаций Липецкой области «Я – будущий избиратель!».</w:t>
      </w:r>
    </w:p>
    <w:tbl>
      <w:tblPr>
        <w:tblW w:w="9496" w:type="dxa"/>
        <w:tblInd w:w="108" w:type="dxa"/>
        <w:tblLayout w:type="fixed"/>
        <w:tblLook w:val="0000"/>
      </w:tblPr>
      <w:tblGrid>
        <w:gridCol w:w="4536"/>
        <w:gridCol w:w="4960"/>
      </w:tblGrid>
      <w:tr w:rsidR="0068716D">
        <w:tc>
          <w:tcPr>
            <w:tcW w:w="4536" w:type="dxa"/>
          </w:tcPr>
          <w:p w:rsidR="0068716D" w:rsidRPr="005872FD" w:rsidRDefault="0068716D">
            <w:pPr>
              <w:pStyle w:val="aa"/>
              <w:keepNext/>
              <w:keepLines/>
              <w:shd w:val="clear" w:color="auto" w:fill="FFFFFF"/>
              <w:tabs>
                <w:tab w:val="clear" w:pos="4677"/>
                <w:tab w:val="clear" w:pos="9355"/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68716D" w:rsidRDefault="0068716D">
            <w:pPr>
              <w:pStyle w:val="aa"/>
              <w:keepNext/>
              <w:keepLines/>
              <w:shd w:val="clear" w:color="auto" w:fill="FFFFFF"/>
              <w:tabs>
                <w:tab w:val="clear" w:pos="4677"/>
                <w:tab w:val="clear" w:pos="9355"/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Деев А.Б.</w:t>
            </w:r>
          </w:p>
          <w:p w:rsidR="0068716D" w:rsidRDefault="0068716D">
            <w:pPr>
              <w:pStyle w:val="aa"/>
              <w:keepNext/>
              <w:keepLines/>
              <w:shd w:val="clear" w:color="auto" w:fill="FFFFFF"/>
              <w:tabs>
                <w:tab w:val="clear" w:pos="4677"/>
                <w:tab w:val="clear" w:pos="9355"/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5872FD">
              <w:rPr>
                <w:rFonts w:ascii="Times New Roman" w:hAnsi="Times New Roman"/>
                <w:sz w:val="28"/>
                <w:szCs w:val="28"/>
              </w:rPr>
              <w:t>Какунина А.С.</w:t>
            </w:r>
          </w:p>
        </w:tc>
      </w:tr>
    </w:tbl>
    <w:p w:rsidR="0068716D" w:rsidRDefault="0068716D" w:rsidP="0068716D">
      <w:pPr>
        <w:ind w:firstLine="708"/>
        <w:rPr>
          <w:rFonts w:ascii="Times New Roman" w:hAnsi="Times New Roman"/>
          <w:bCs/>
          <w:sz w:val="28"/>
          <w:szCs w:val="28"/>
        </w:rPr>
      </w:pPr>
    </w:p>
    <w:p w:rsidR="00000000" w:rsidRDefault="00E41FA3">
      <w:pPr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40202E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.</w:t>
      </w:r>
      <w:r w:rsidR="00E65B05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О</w:t>
      </w:r>
      <w:r w:rsidR="002B7A32">
        <w:rPr>
          <w:rFonts w:ascii="Times New Roman" w:hAnsi="Times New Roman"/>
          <w:bCs/>
          <w:sz w:val="28"/>
          <w:szCs w:val="28"/>
        </w:rPr>
        <w:t xml:space="preserve"> подведении итогов муниципального этапа </w:t>
      </w:r>
      <w:r w:rsidR="0068716D">
        <w:rPr>
          <w:rFonts w:ascii="Times New Roman" w:hAnsi="Times New Roman"/>
          <w:bCs/>
          <w:sz w:val="28"/>
          <w:szCs w:val="28"/>
        </w:rPr>
        <w:t xml:space="preserve">областного </w:t>
      </w:r>
      <w:r w:rsidR="002B7A32">
        <w:rPr>
          <w:rFonts w:ascii="Times New Roman" w:hAnsi="Times New Roman"/>
          <w:bCs/>
          <w:sz w:val="28"/>
          <w:szCs w:val="28"/>
        </w:rPr>
        <w:t xml:space="preserve">конкурса </w:t>
      </w:r>
      <w:r w:rsidR="005872FD">
        <w:rPr>
          <w:rFonts w:ascii="Times New Roman" w:hAnsi="Times New Roman"/>
          <w:bCs/>
          <w:sz w:val="28"/>
          <w:szCs w:val="28"/>
        </w:rPr>
        <w:t xml:space="preserve">детских </w:t>
      </w:r>
      <w:r w:rsidR="002B7A32">
        <w:rPr>
          <w:rFonts w:ascii="Times New Roman" w:hAnsi="Times New Roman"/>
          <w:bCs/>
          <w:sz w:val="28"/>
          <w:szCs w:val="28"/>
        </w:rPr>
        <w:t>рисунков</w:t>
      </w:r>
      <w:r w:rsidR="0068716D">
        <w:rPr>
          <w:rFonts w:ascii="Times New Roman" w:hAnsi="Times New Roman"/>
          <w:bCs/>
          <w:sz w:val="28"/>
          <w:szCs w:val="28"/>
        </w:rPr>
        <w:t xml:space="preserve"> «Выбираем счастливое детство».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tbl>
      <w:tblPr>
        <w:tblW w:w="9496" w:type="dxa"/>
        <w:tblInd w:w="108" w:type="dxa"/>
        <w:tblLayout w:type="fixed"/>
        <w:tblLook w:val="0000"/>
      </w:tblPr>
      <w:tblGrid>
        <w:gridCol w:w="4536"/>
        <w:gridCol w:w="4960"/>
      </w:tblGrid>
      <w:tr w:rsidR="00000000" w:rsidTr="002F3FB4">
        <w:tc>
          <w:tcPr>
            <w:tcW w:w="4536" w:type="dxa"/>
          </w:tcPr>
          <w:p w:rsidR="00000000" w:rsidRPr="005872FD" w:rsidRDefault="00E41FA3" w:rsidP="005872FD">
            <w:pPr>
              <w:pStyle w:val="aa"/>
              <w:keepNext/>
              <w:keepLines/>
              <w:shd w:val="clear" w:color="auto" w:fill="FFFFFF"/>
              <w:tabs>
                <w:tab w:val="clear" w:pos="4677"/>
                <w:tab w:val="clear" w:pos="9355"/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000000" w:rsidRDefault="00E65B05">
            <w:pPr>
              <w:pStyle w:val="aa"/>
              <w:keepNext/>
              <w:keepLines/>
              <w:shd w:val="clear" w:color="auto" w:fill="FFFFFF"/>
              <w:tabs>
                <w:tab w:val="clear" w:pos="4677"/>
                <w:tab w:val="clear" w:pos="9355"/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Деев А.Б.</w:t>
            </w:r>
          </w:p>
          <w:p w:rsidR="00000000" w:rsidRDefault="005872FD">
            <w:pPr>
              <w:pStyle w:val="aa"/>
              <w:keepNext/>
              <w:keepLines/>
              <w:shd w:val="clear" w:color="auto" w:fill="FFFFFF"/>
              <w:tabs>
                <w:tab w:val="clear" w:pos="4677"/>
                <w:tab w:val="clear" w:pos="9355"/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5872FD">
              <w:rPr>
                <w:rFonts w:ascii="Times New Roman" w:hAnsi="Times New Roman"/>
                <w:sz w:val="28"/>
                <w:szCs w:val="28"/>
              </w:rPr>
              <w:t>Какунина А.С.</w:t>
            </w:r>
          </w:p>
        </w:tc>
      </w:tr>
    </w:tbl>
    <w:p w:rsidR="0068716D" w:rsidRDefault="0068716D" w:rsidP="005872FD">
      <w:pPr>
        <w:ind w:firstLine="708"/>
        <w:rPr>
          <w:rFonts w:ascii="Times New Roman" w:hAnsi="Times New Roman"/>
          <w:bCs/>
          <w:sz w:val="28"/>
          <w:szCs w:val="28"/>
        </w:rPr>
      </w:pPr>
    </w:p>
    <w:p w:rsidR="005872FD" w:rsidRDefault="005872FD" w:rsidP="005872FD">
      <w:pPr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40202E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. О подведении итогов муниципального этапа </w:t>
      </w:r>
      <w:r w:rsidR="0068716D">
        <w:rPr>
          <w:rFonts w:ascii="Times New Roman" w:hAnsi="Times New Roman"/>
          <w:bCs/>
          <w:sz w:val="28"/>
          <w:szCs w:val="28"/>
        </w:rPr>
        <w:t>областного конкурса эссе среди учащихся общеобразовательных организаций Липецкой области «Я – будущий избиратель!».</w:t>
      </w:r>
    </w:p>
    <w:tbl>
      <w:tblPr>
        <w:tblW w:w="9496" w:type="dxa"/>
        <w:tblInd w:w="108" w:type="dxa"/>
        <w:tblLayout w:type="fixed"/>
        <w:tblLook w:val="0000"/>
      </w:tblPr>
      <w:tblGrid>
        <w:gridCol w:w="4536"/>
        <w:gridCol w:w="4960"/>
      </w:tblGrid>
      <w:tr w:rsidR="005872FD">
        <w:tc>
          <w:tcPr>
            <w:tcW w:w="4536" w:type="dxa"/>
          </w:tcPr>
          <w:p w:rsidR="005872FD" w:rsidRPr="005872FD" w:rsidRDefault="005872FD">
            <w:pPr>
              <w:pStyle w:val="aa"/>
              <w:keepNext/>
              <w:keepLines/>
              <w:shd w:val="clear" w:color="auto" w:fill="FFFFFF"/>
              <w:tabs>
                <w:tab w:val="clear" w:pos="4677"/>
                <w:tab w:val="clear" w:pos="9355"/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5872FD" w:rsidRDefault="005872FD">
            <w:pPr>
              <w:pStyle w:val="aa"/>
              <w:keepNext/>
              <w:keepLines/>
              <w:shd w:val="clear" w:color="auto" w:fill="FFFFFF"/>
              <w:tabs>
                <w:tab w:val="clear" w:pos="4677"/>
                <w:tab w:val="clear" w:pos="9355"/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Деев А.Б.</w:t>
            </w:r>
          </w:p>
          <w:p w:rsidR="005872FD" w:rsidRDefault="005872FD">
            <w:pPr>
              <w:pStyle w:val="aa"/>
              <w:keepNext/>
              <w:keepLines/>
              <w:shd w:val="clear" w:color="auto" w:fill="FFFFFF"/>
              <w:tabs>
                <w:tab w:val="clear" w:pos="4677"/>
                <w:tab w:val="clear" w:pos="9355"/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5872FD">
              <w:rPr>
                <w:rFonts w:ascii="Times New Roman" w:hAnsi="Times New Roman"/>
                <w:sz w:val="28"/>
                <w:szCs w:val="28"/>
              </w:rPr>
              <w:t>Какунина А.С.</w:t>
            </w:r>
          </w:p>
        </w:tc>
      </w:tr>
    </w:tbl>
    <w:p w:rsidR="00E65B05" w:rsidRDefault="00E65B05">
      <w:pPr>
        <w:pStyle w:val="ac"/>
        <w:tabs>
          <w:tab w:val="left" w:pos="1260"/>
        </w:tabs>
        <w:jc w:val="both"/>
        <w:rPr>
          <w:sz w:val="28"/>
          <w:szCs w:val="28"/>
        </w:rPr>
      </w:pPr>
    </w:p>
    <w:p w:rsidR="0068716D" w:rsidRDefault="0068716D">
      <w:pPr>
        <w:ind w:firstLine="540"/>
        <w:jc w:val="center"/>
        <w:rPr>
          <w:rFonts w:ascii="Times New Roman" w:hAnsi="Times New Roman"/>
          <w:b/>
          <w:bCs/>
          <w:spacing w:val="7"/>
          <w:sz w:val="28"/>
          <w:szCs w:val="28"/>
        </w:rPr>
      </w:pPr>
    </w:p>
    <w:p w:rsidR="0068716D" w:rsidRDefault="0068716D">
      <w:pPr>
        <w:ind w:firstLine="540"/>
        <w:jc w:val="center"/>
        <w:rPr>
          <w:rFonts w:ascii="Times New Roman" w:hAnsi="Times New Roman"/>
          <w:b/>
          <w:bCs/>
          <w:spacing w:val="7"/>
          <w:sz w:val="28"/>
          <w:szCs w:val="28"/>
        </w:rPr>
      </w:pPr>
    </w:p>
    <w:p w:rsidR="0068716D" w:rsidRDefault="0068716D">
      <w:pPr>
        <w:ind w:firstLine="540"/>
        <w:jc w:val="center"/>
        <w:rPr>
          <w:rFonts w:ascii="Times New Roman" w:hAnsi="Times New Roman"/>
          <w:b/>
          <w:bCs/>
          <w:spacing w:val="7"/>
          <w:sz w:val="28"/>
          <w:szCs w:val="28"/>
        </w:rPr>
      </w:pPr>
    </w:p>
    <w:p w:rsidR="00000000" w:rsidRDefault="00E41FA3">
      <w:pPr>
        <w:ind w:firstLine="540"/>
        <w:jc w:val="center"/>
        <w:rPr>
          <w:rFonts w:ascii="Times New Roman" w:hAnsi="Times New Roman"/>
          <w:b/>
          <w:bCs/>
          <w:spacing w:val="7"/>
          <w:sz w:val="28"/>
          <w:szCs w:val="28"/>
        </w:rPr>
      </w:pPr>
      <w:r>
        <w:rPr>
          <w:rFonts w:ascii="Times New Roman" w:hAnsi="Times New Roman"/>
          <w:b/>
          <w:bCs/>
          <w:spacing w:val="7"/>
          <w:sz w:val="28"/>
          <w:szCs w:val="28"/>
        </w:rPr>
        <w:lastRenderedPageBreak/>
        <w:t>Май</w:t>
      </w:r>
    </w:p>
    <w:p w:rsidR="00000000" w:rsidRDefault="00E41FA3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0202E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</w:t>
      </w:r>
      <w:hyperlink r:id="rId7" w:history="1">
        <w:r>
          <w:rPr>
            <w:rStyle w:val="a4"/>
            <w:color w:val="000000"/>
            <w:spacing w:val="7"/>
            <w:sz w:val="28"/>
            <w:szCs w:val="28"/>
            <w:u w:val="none"/>
          </w:rPr>
          <w:t xml:space="preserve">О Плане мероприятий </w:t>
        </w:r>
        <w:r>
          <w:rPr>
            <w:rStyle w:val="a4"/>
            <w:color w:val="000000"/>
            <w:sz w:val="28"/>
            <w:szCs w:val="28"/>
            <w:u w:val="none"/>
          </w:rPr>
          <w:t>по обеспечению избирательных прав граждан Российской Федерации</w:t>
        </w:r>
        <w:r>
          <w:rPr>
            <w:rStyle w:val="a4"/>
            <w:color w:val="000000"/>
            <w:sz w:val="28"/>
            <w:szCs w:val="28"/>
            <w:u w:val="none"/>
          </w:rPr>
          <w:t xml:space="preserve">, являющихся инвалидами, в период проведения выборов 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в Единый день голосования </w:t>
      </w:r>
      <w:r w:rsidR="005872FD">
        <w:rPr>
          <w:rFonts w:ascii="Times New Roman" w:hAnsi="Times New Roman"/>
          <w:color w:val="000000"/>
          <w:sz w:val="28"/>
          <w:szCs w:val="28"/>
        </w:rPr>
        <w:t>14</w:t>
      </w:r>
      <w:r>
        <w:rPr>
          <w:rFonts w:ascii="Times New Roman" w:hAnsi="Times New Roman"/>
          <w:color w:val="000000"/>
          <w:sz w:val="28"/>
          <w:szCs w:val="28"/>
        </w:rPr>
        <w:t xml:space="preserve"> сентября 202</w:t>
      </w:r>
      <w:r w:rsidR="005872FD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tbl>
      <w:tblPr>
        <w:tblW w:w="9498" w:type="dxa"/>
        <w:tblInd w:w="108" w:type="dxa"/>
        <w:tblLayout w:type="fixed"/>
        <w:tblLook w:val="0000"/>
      </w:tblPr>
      <w:tblGrid>
        <w:gridCol w:w="4500"/>
        <w:gridCol w:w="4998"/>
      </w:tblGrid>
      <w:tr w:rsidR="00000000">
        <w:trPr>
          <w:trHeight w:val="736"/>
        </w:trPr>
        <w:tc>
          <w:tcPr>
            <w:tcW w:w="4500" w:type="dxa"/>
          </w:tcPr>
          <w:p w:rsidR="00000000" w:rsidRDefault="00E41F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E65B05" w:rsidRDefault="00E65B05" w:rsidP="00E65B05">
            <w:pPr>
              <w:pStyle w:val="1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Деев А.Б.</w:t>
            </w:r>
          </w:p>
          <w:p w:rsidR="00000000" w:rsidRDefault="00E65B05" w:rsidP="00E65B05">
            <w:pPr>
              <w:pStyle w:val="1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Какунина А.С.</w:t>
            </w:r>
          </w:p>
        </w:tc>
      </w:tr>
    </w:tbl>
    <w:p w:rsidR="00E65B05" w:rsidRDefault="00E65B05">
      <w:pPr>
        <w:pStyle w:val="ac"/>
        <w:ind w:firstLine="573"/>
        <w:rPr>
          <w:b/>
          <w:sz w:val="28"/>
          <w:szCs w:val="28"/>
        </w:rPr>
      </w:pPr>
    </w:p>
    <w:p w:rsidR="009111B1" w:rsidRDefault="009111B1" w:rsidP="009111B1">
      <w:pPr>
        <w:pStyle w:val="ac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68716D">
        <w:rPr>
          <w:color w:val="000000"/>
          <w:sz w:val="28"/>
          <w:szCs w:val="28"/>
        </w:rPr>
        <w:t>1</w:t>
      </w:r>
      <w:r w:rsidR="0040202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 Об утверждении номенклатуры дел территориальн</w:t>
      </w:r>
      <w:r w:rsidR="0068716D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избирательн</w:t>
      </w:r>
      <w:r w:rsidR="0068716D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комисси</w:t>
      </w:r>
      <w:r w:rsidR="0068716D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города Липецка в период подготовки и проведения </w:t>
      </w:r>
      <w:r>
        <w:rPr>
          <w:sz w:val="28"/>
          <w:szCs w:val="28"/>
        </w:rPr>
        <w:t>выборов.</w:t>
      </w:r>
    </w:p>
    <w:tbl>
      <w:tblPr>
        <w:tblW w:w="9498" w:type="dxa"/>
        <w:tblInd w:w="108" w:type="dxa"/>
        <w:tblLayout w:type="fixed"/>
        <w:tblLook w:val="0000"/>
      </w:tblPr>
      <w:tblGrid>
        <w:gridCol w:w="4500"/>
        <w:gridCol w:w="4998"/>
      </w:tblGrid>
      <w:tr w:rsidR="009111B1">
        <w:trPr>
          <w:trHeight w:val="736"/>
        </w:trPr>
        <w:tc>
          <w:tcPr>
            <w:tcW w:w="4500" w:type="dxa"/>
          </w:tcPr>
          <w:p w:rsidR="009111B1" w:rsidRDefault="009111B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9111B1" w:rsidRDefault="009111B1">
            <w:pPr>
              <w:pStyle w:val="14"/>
              <w:ind w:firstLine="709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Деев А.Б.</w:t>
            </w:r>
          </w:p>
          <w:p w:rsidR="009111B1" w:rsidRDefault="009111B1">
            <w:pPr>
              <w:pStyle w:val="14"/>
              <w:ind w:firstLine="709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Какунина А.С.</w:t>
            </w:r>
          </w:p>
        </w:tc>
      </w:tr>
    </w:tbl>
    <w:p w:rsidR="009111B1" w:rsidRDefault="009111B1">
      <w:pPr>
        <w:pStyle w:val="ac"/>
        <w:ind w:firstLine="573"/>
        <w:rPr>
          <w:b/>
          <w:sz w:val="28"/>
          <w:szCs w:val="28"/>
        </w:rPr>
      </w:pPr>
    </w:p>
    <w:p w:rsidR="00000000" w:rsidRDefault="00E41FA3">
      <w:pPr>
        <w:pStyle w:val="ac"/>
        <w:ind w:firstLine="573"/>
        <w:rPr>
          <w:b/>
          <w:sz w:val="28"/>
          <w:szCs w:val="28"/>
        </w:rPr>
      </w:pPr>
      <w:r>
        <w:rPr>
          <w:b/>
          <w:sz w:val="28"/>
          <w:szCs w:val="28"/>
        </w:rPr>
        <w:t>Июль</w:t>
      </w:r>
    </w:p>
    <w:p w:rsidR="00000000" w:rsidRDefault="00E41FA3" w:rsidP="0068716D">
      <w:pPr>
        <w:pStyle w:val="ac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8716D">
        <w:rPr>
          <w:sz w:val="28"/>
          <w:szCs w:val="28"/>
        </w:rPr>
        <w:t>1</w:t>
      </w:r>
      <w:r w:rsidR="0040202E">
        <w:rPr>
          <w:sz w:val="28"/>
          <w:szCs w:val="28"/>
        </w:rPr>
        <w:t>2</w:t>
      </w:r>
      <w:r>
        <w:rPr>
          <w:sz w:val="28"/>
          <w:szCs w:val="28"/>
        </w:rPr>
        <w:t>. О приеме предложений по кандидатурам для дополнительного</w:t>
      </w:r>
      <w:r w:rsidR="00E65B05">
        <w:rPr>
          <w:sz w:val="28"/>
          <w:szCs w:val="28"/>
        </w:rPr>
        <w:br/>
      </w:r>
      <w:r>
        <w:rPr>
          <w:sz w:val="28"/>
          <w:szCs w:val="28"/>
        </w:rPr>
        <w:t>зачисления в резерв составов участковых избирательных комиссий избирательных участков срока полномочий 2023-2028 гг.</w:t>
      </w:r>
    </w:p>
    <w:tbl>
      <w:tblPr>
        <w:tblW w:w="9498" w:type="dxa"/>
        <w:tblInd w:w="108" w:type="dxa"/>
        <w:tblLayout w:type="fixed"/>
        <w:tblLook w:val="0000"/>
      </w:tblPr>
      <w:tblGrid>
        <w:gridCol w:w="4500"/>
        <w:gridCol w:w="4998"/>
      </w:tblGrid>
      <w:tr w:rsidR="00000000">
        <w:trPr>
          <w:trHeight w:val="736"/>
        </w:trPr>
        <w:tc>
          <w:tcPr>
            <w:tcW w:w="4500" w:type="dxa"/>
          </w:tcPr>
          <w:p w:rsidR="00000000" w:rsidRDefault="00E41FA3" w:rsidP="0068716D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E65B05" w:rsidRDefault="00E65B05" w:rsidP="0068716D">
            <w:pPr>
              <w:pStyle w:val="14"/>
              <w:ind w:firstLine="709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Деев А.Б.</w:t>
            </w:r>
          </w:p>
          <w:p w:rsidR="00000000" w:rsidRDefault="00E65B05" w:rsidP="0068716D">
            <w:pPr>
              <w:pStyle w:val="14"/>
              <w:ind w:firstLine="709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Какунина А.С.</w:t>
            </w:r>
          </w:p>
        </w:tc>
      </w:tr>
    </w:tbl>
    <w:p w:rsidR="005872FD" w:rsidRDefault="005872FD">
      <w:pPr>
        <w:pStyle w:val="ac"/>
        <w:spacing w:after="0"/>
        <w:ind w:left="601"/>
        <w:jc w:val="both"/>
        <w:rPr>
          <w:sz w:val="28"/>
          <w:szCs w:val="28"/>
        </w:rPr>
      </w:pPr>
    </w:p>
    <w:p w:rsidR="005872FD" w:rsidRPr="005872FD" w:rsidRDefault="00E41FA3" w:rsidP="005872FD">
      <w:pPr>
        <w:pStyle w:val="ac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111B1">
        <w:rPr>
          <w:sz w:val="28"/>
          <w:szCs w:val="28"/>
        </w:rPr>
        <w:t>1</w:t>
      </w:r>
      <w:r w:rsidR="0040202E">
        <w:rPr>
          <w:sz w:val="28"/>
          <w:szCs w:val="28"/>
        </w:rPr>
        <w:t>3</w:t>
      </w:r>
      <w:r>
        <w:rPr>
          <w:sz w:val="28"/>
          <w:szCs w:val="28"/>
        </w:rPr>
        <w:t xml:space="preserve"> Об у</w:t>
      </w:r>
      <w:r>
        <w:rPr>
          <w:sz w:val="28"/>
          <w:szCs w:val="28"/>
        </w:rPr>
        <w:t>тверждении графика обучения членов участковых избирательных</w:t>
      </w:r>
      <w:r w:rsidR="005872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комиссий по подготовке и проведению </w:t>
      </w:r>
      <w:r w:rsidR="005872FD">
        <w:rPr>
          <w:sz w:val="28"/>
          <w:szCs w:val="28"/>
        </w:rPr>
        <w:t>выборов депутатов Липецкого городского Совета депутатов</w:t>
      </w:r>
      <w:r w:rsidR="005872FD" w:rsidRPr="005872FD">
        <w:rPr>
          <w:sz w:val="28"/>
          <w:szCs w:val="28"/>
        </w:rPr>
        <w:t xml:space="preserve">. </w:t>
      </w:r>
    </w:p>
    <w:tbl>
      <w:tblPr>
        <w:tblW w:w="9496" w:type="dxa"/>
        <w:tblInd w:w="108" w:type="dxa"/>
        <w:tblLayout w:type="fixed"/>
        <w:tblLook w:val="0000"/>
      </w:tblPr>
      <w:tblGrid>
        <w:gridCol w:w="4536"/>
        <w:gridCol w:w="4960"/>
      </w:tblGrid>
      <w:tr w:rsidR="005872FD">
        <w:tc>
          <w:tcPr>
            <w:tcW w:w="4536" w:type="dxa"/>
          </w:tcPr>
          <w:p w:rsidR="005872FD" w:rsidRPr="005872FD" w:rsidRDefault="005872FD">
            <w:pPr>
              <w:pStyle w:val="aa"/>
              <w:keepNext/>
              <w:keepLines/>
              <w:shd w:val="clear" w:color="auto" w:fill="FFFFFF"/>
              <w:tabs>
                <w:tab w:val="clear" w:pos="4677"/>
                <w:tab w:val="clear" w:pos="9355"/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5872FD" w:rsidRDefault="005872FD">
            <w:pPr>
              <w:pStyle w:val="aa"/>
              <w:keepNext/>
              <w:keepLines/>
              <w:shd w:val="clear" w:color="auto" w:fill="FFFFFF"/>
              <w:tabs>
                <w:tab w:val="clear" w:pos="4677"/>
                <w:tab w:val="clear" w:pos="9355"/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Деев А.Б.</w:t>
            </w:r>
          </w:p>
          <w:p w:rsidR="005872FD" w:rsidRDefault="005872FD">
            <w:pPr>
              <w:pStyle w:val="aa"/>
              <w:keepNext/>
              <w:keepLines/>
              <w:shd w:val="clear" w:color="auto" w:fill="FFFFFF"/>
              <w:tabs>
                <w:tab w:val="clear" w:pos="4677"/>
                <w:tab w:val="clear" w:pos="9355"/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5872FD">
              <w:rPr>
                <w:rFonts w:ascii="Times New Roman" w:hAnsi="Times New Roman"/>
                <w:sz w:val="28"/>
                <w:szCs w:val="28"/>
              </w:rPr>
              <w:t>Какунина А.С.</w:t>
            </w:r>
          </w:p>
        </w:tc>
      </w:tr>
    </w:tbl>
    <w:p w:rsidR="00000000" w:rsidRDefault="00E41FA3">
      <w:pPr>
        <w:pStyle w:val="ac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00000" w:rsidRDefault="00E41FA3">
      <w:pPr>
        <w:pStyle w:val="ac"/>
        <w:ind w:firstLine="573"/>
        <w:rPr>
          <w:b/>
          <w:sz w:val="28"/>
          <w:szCs w:val="28"/>
        </w:rPr>
      </w:pPr>
      <w:r>
        <w:rPr>
          <w:b/>
          <w:sz w:val="28"/>
          <w:szCs w:val="28"/>
        </w:rPr>
        <w:t>Август</w:t>
      </w:r>
    </w:p>
    <w:p w:rsidR="00000000" w:rsidRDefault="00E41FA3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40202E">
        <w:rPr>
          <w:sz w:val="28"/>
          <w:szCs w:val="28"/>
        </w:rPr>
        <w:t>4</w:t>
      </w:r>
      <w:r>
        <w:rPr>
          <w:sz w:val="28"/>
          <w:szCs w:val="28"/>
        </w:rPr>
        <w:t>. О кандидатурах, дополнительно зачисленных в резерв составов у</w:t>
      </w:r>
      <w:r>
        <w:rPr>
          <w:sz w:val="28"/>
          <w:szCs w:val="28"/>
        </w:rPr>
        <w:t>частковых избирательных комиссий избирательных участков №№ 2</w:t>
      </w:r>
      <w:r w:rsidR="00E65B05">
        <w:rPr>
          <w:sz w:val="28"/>
          <w:szCs w:val="28"/>
        </w:rPr>
        <w:t>5</w:t>
      </w:r>
      <w:r>
        <w:rPr>
          <w:sz w:val="28"/>
          <w:szCs w:val="28"/>
        </w:rPr>
        <w:t>-01 – 2</w:t>
      </w:r>
      <w:r w:rsidR="00E65B05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E65B05">
        <w:rPr>
          <w:sz w:val="28"/>
          <w:szCs w:val="28"/>
        </w:rPr>
        <w:t>30</w:t>
      </w:r>
      <w:r>
        <w:rPr>
          <w:sz w:val="28"/>
          <w:szCs w:val="28"/>
        </w:rPr>
        <w:t xml:space="preserve"> срока полномочий 2023-2028 гг. территориальной избирательной комиссии № </w:t>
      </w:r>
      <w:r w:rsidR="00E65B05">
        <w:rPr>
          <w:sz w:val="28"/>
          <w:szCs w:val="28"/>
        </w:rPr>
        <w:t xml:space="preserve">2 </w:t>
      </w:r>
      <w:r>
        <w:rPr>
          <w:sz w:val="28"/>
          <w:szCs w:val="28"/>
        </w:rPr>
        <w:t>Октябрьского округа города Липецка.</w:t>
      </w:r>
    </w:p>
    <w:tbl>
      <w:tblPr>
        <w:tblW w:w="9498" w:type="dxa"/>
        <w:tblInd w:w="108" w:type="dxa"/>
        <w:tblLayout w:type="fixed"/>
        <w:tblLook w:val="0000"/>
      </w:tblPr>
      <w:tblGrid>
        <w:gridCol w:w="4500"/>
        <w:gridCol w:w="4998"/>
      </w:tblGrid>
      <w:tr w:rsidR="00000000">
        <w:trPr>
          <w:trHeight w:val="736"/>
        </w:trPr>
        <w:tc>
          <w:tcPr>
            <w:tcW w:w="4500" w:type="dxa"/>
          </w:tcPr>
          <w:p w:rsidR="00000000" w:rsidRDefault="00E41F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E65B05" w:rsidRDefault="00E65B05" w:rsidP="00E65B05">
            <w:pPr>
              <w:pStyle w:val="1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Деев А.Б.</w:t>
            </w:r>
          </w:p>
          <w:p w:rsidR="00000000" w:rsidRDefault="00E65B05" w:rsidP="00E65B05">
            <w:pPr>
              <w:pStyle w:val="1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Какунина А.С.</w:t>
            </w:r>
          </w:p>
        </w:tc>
      </w:tr>
    </w:tbl>
    <w:p w:rsidR="005872FD" w:rsidRDefault="005872FD">
      <w:pPr>
        <w:ind w:firstLine="708"/>
        <w:rPr>
          <w:rFonts w:ascii="Times New Roman" w:hAnsi="Times New Roman"/>
          <w:sz w:val="28"/>
          <w:szCs w:val="28"/>
        </w:rPr>
      </w:pPr>
    </w:p>
    <w:p w:rsidR="00000000" w:rsidRDefault="00E41FA3">
      <w:pPr>
        <w:ind w:firstLine="708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40202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Об образовании группы контроля за исполь</w:t>
      </w:r>
      <w:r>
        <w:rPr>
          <w:rFonts w:ascii="Times New Roman" w:hAnsi="Times New Roman"/>
          <w:sz w:val="28"/>
          <w:szCs w:val="28"/>
        </w:rPr>
        <w:t xml:space="preserve">зованием территориального фрагмента Государственной автоматизированной системы Российской Федерации «Выборы» в территориальной избирательной комиссии </w:t>
      </w:r>
      <w:r w:rsidR="00E65B0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№ </w:t>
      </w:r>
      <w:r w:rsidR="00E65B0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Октябрьского округа города Липецка при подготовке и проведении выборов в Единый день голосования </w:t>
      </w:r>
      <w:r w:rsidR="005872FD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ентября 202</w:t>
      </w:r>
      <w:r w:rsidR="005872F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tbl>
      <w:tblPr>
        <w:tblW w:w="9498" w:type="dxa"/>
        <w:tblInd w:w="108" w:type="dxa"/>
        <w:tblLayout w:type="fixed"/>
        <w:tblLook w:val="0000"/>
      </w:tblPr>
      <w:tblGrid>
        <w:gridCol w:w="4500"/>
        <w:gridCol w:w="4998"/>
      </w:tblGrid>
      <w:tr w:rsidR="00000000">
        <w:trPr>
          <w:trHeight w:val="736"/>
        </w:trPr>
        <w:tc>
          <w:tcPr>
            <w:tcW w:w="4500" w:type="dxa"/>
          </w:tcPr>
          <w:p w:rsidR="00000000" w:rsidRDefault="00E41F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E65B05" w:rsidRDefault="00E65B05" w:rsidP="00E65B05">
            <w:pPr>
              <w:pStyle w:val="1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Деев А.Б.</w:t>
            </w:r>
          </w:p>
          <w:p w:rsidR="00000000" w:rsidRDefault="00E65B05" w:rsidP="00E65B05">
            <w:pPr>
              <w:pStyle w:val="1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Какунина А.С.</w:t>
            </w:r>
          </w:p>
        </w:tc>
      </w:tr>
    </w:tbl>
    <w:p w:rsidR="00E65B05" w:rsidRDefault="00E65B05">
      <w:pPr>
        <w:ind w:left="573"/>
        <w:rPr>
          <w:b/>
          <w:sz w:val="28"/>
          <w:szCs w:val="28"/>
        </w:rPr>
      </w:pPr>
    </w:p>
    <w:p w:rsidR="00000000" w:rsidRDefault="00E41FA3">
      <w:pPr>
        <w:pStyle w:val="ac"/>
        <w:ind w:firstLine="573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</w:t>
      </w:r>
    </w:p>
    <w:p w:rsidR="00000000" w:rsidRDefault="00E41FA3">
      <w:pPr>
        <w:pStyle w:val="ac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40202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r w:rsidR="0068716D">
        <w:rPr>
          <w:color w:val="000000"/>
          <w:sz w:val="28"/>
          <w:szCs w:val="28"/>
        </w:rPr>
        <w:t>О</w:t>
      </w:r>
      <w:r w:rsidR="005872FD">
        <w:rPr>
          <w:color w:val="000000"/>
          <w:sz w:val="28"/>
          <w:szCs w:val="28"/>
        </w:rPr>
        <w:t xml:space="preserve"> результат</w:t>
      </w:r>
      <w:r w:rsidR="0068716D">
        <w:rPr>
          <w:color w:val="000000"/>
          <w:sz w:val="28"/>
          <w:szCs w:val="28"/>
        </w:rPr>
        <w:t>ах</w:t>
      </w:r>
      <w:r w:rsidR="005872FD">
        <w:rPr>
          <w:color w:val="000000"/>
          <w:sz w:val="28"/>
          <w:szCs w:val="28"/>
        </w:rPr>
        <w:t xml:space="preserve"> выборов </w:t>
      </w:r>
      <w:r w:rsidR="0068716D">
        <w:rPr>
          <w:color w:val="000000"/>
          <w:sz w:val="28"/>
          <w:szCs w:val="28"/>
        </w:rPr>
        <w:t xml:space="preserve">по одномандатным округам </w:t>
      </w:r>
      <w:r>
        <w:rPr>
          <w:color w:val="000000"/>
          <w:sz w:val="28"/>
          <w:szCs w:val="28"/>
        </w:rPr>
        <w:t xml:space="preserve">на выборах </w:t>
      </w:r>
      <w:r w:rsidR="005872FD">
        <w:rPr>
          <w:color w:val="000000"/>
          <w:sz w:val="28"/>
          <w:szCs w:val="28"/>
        </w:rPr>
        <w:t>депутатов Липецкого городского Совета депутатов седьмого созыва</w:t>
      </w:r>
      <w:r>
        <w:rPr>
          <w:color w:val="000000"/>
          <w:sz w:val="28"/>
          <w:szCs w:val="28"/>
        </w:rPr>
        <w:t>.</w:t>
      </w:r>
    </w:p>
    <w:tbl>
      <w:tblPr>
        <w:tblW w:w="9496" w:type="dxa"/>
        <w:tblInd w:w="108" w:type="dxa"/>
        <w:tblLayout w:type="fixed"/>
        <w:tblLook w:val="0000"/>
      </w:tblPr>
      <w:tblGrid>
        <w:gridCol w:w="4820"/>
        <w:gridCol w:w="4676"/>
      </w:tblGrid>
      <w:tr w:rsidR="00000000" w:rsidTr="00E65B05">
        <w:tc>
          <w:tcPr>
            <w:tcW w:w="4820" w:type="dxa"/>
          </w:tcPr>
          <w:p w:rsidR="00000000" w:rsidRDefault="00E41FA3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676" w:type="dxa"/>
          </w:tcPr>
          <w:p w:rsidR="00000000" w:rsidRDefault="00E65B05">
            <w:pPr>
              <w:pStyle w:val="aa"/>
              <w:keepNext/>
              <w:keepLines/>
              <w:shd w:val="clear" w:color="auto" w:fill="FFFFFF"/>
              <w:tabs>
                <w:tab w:val="clear" w:pos="4677"/>
                <w:tab w:val="clear" w:pos="9355"/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Деев А.Б.</w:t>
            </w:r>
          </w:p>
          <w:p w:rsidR="00000000" w:rsidRDefault="00E41FA3">
            <w:pPr>
              <w:pStyle w:val="aa"/>
              <w:keepNext/>
              <w:keepLines/>
              <w:shd w:val="clear" w:color="auto" w:fill="FFFFFF"/>
              <w:tabs>
                <w:tab w:val="clear" w:pos="4677"/>
                <w:tab w:val="clear" w:pos="9355"/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комиссии </w:t>
            </w:r>
          </w:p>
        </w:tc>
      </w:tr>
    </w:tbl>
    <w:p w:rsidR="00000000" w:rsidRDefault="00E41FA3">
      <w:pPr>
        <w:pStyle w:val="ac"/>
        <w:ind w:firstLine="573"/>
        <w:jc w:val="both"/>
        <w:rPr>
          <w:color w:val="000000"/>
          <w:sz w:val="28"/>
          <w:szCs w:val="28"/>
        </w:rPr>
      </w:pPr>
    </w:p>
    <w:p w:rsidR="0068716D" w:rsidRPr="0068716D" w:rsidRDefault="0068716D" w:rsidP="0068716D">
      <w:pPr>
        <w:pStyle w:val="ac"/>
        <w:ind w:firstLine="573"/>
        <w:rPr>
          <w:b/>
          <w:bCs/>
          <w:color w:val="000000"/>
          <w:sz w:val="28"/>
          <w:szCs w:val="28"/>
        </w:rPr>
      </w:pPr>
      <w:r w:rsidRPr="0068716D">
        <w:rPr>
          <w:b/>
          <w:bCs/>
          <w:color w:val="000000"/>
          <w:sz w:val="28"/>
          <w:szCs w:val="28"/>
        </w:rPr>
        <w:t>Ноябрь</w:t>
      </w:r>
    </w:p>
    <w:p w:rsidR="0068716D" w:rsidRPr="0068716D" w:rsidRDefault="0068716D" w:rsidP="0068716D">
      <w:pPr>
        <w:pStyle w:val="ac"/>
        <w:ind w:firstLine="573"/>
        <w:jc w:val="both"/>
        <w:rPr>
          <w:color w:val="000000"/>
          <w:sz w:val="28"/>
          <w:szCs w:val="28"/>
        </w:rPr>
      </w:pPr>
      <w:r w:rsidRPr="0068716D">
        <w:rPr>
          <w:color w:val="000000"/>
          <w:sz w:val="28"/>
          <w:szCs w:val="28"/>
        </w:rPr>
        <w:t>2.1</w:t>
      </w:r>
      <w:r w:rsidR="0040202E">
        <w:rPr>
          <w:color w:val="000000"/>
          <w:sz w:val="28"/>
          <w:szCs w:val="28"/>
        </w:rPr>
        <w:t>7</w:t>
      </w:r>
      <w:r w:rsidRPr="0068716D">
        <w:rPr>
          <w:color w:val="000000"/>
          <w:sz w:val="28"/>
          <w:szCs w:val="28"/>
        </w:rPr>
        <w:t>. О предложении кандидатур в состав территориальной избирательной</w:t>
      </w:r>
    </w:p>
    <w:p w:rsidR="0068716D" w:rsidRPr="0068716D" w:rsidRDefault="0068716D" w:rsidP="0068716D">
      <w:pPr>
        <w:pStyle w:val="ac"/>
        <w:jc w:val="both"/>
        <w:rPr>
          <w:color w:val="000000"/>
          <w:sz w:val="28"/>
          <w:szCs w:val="28"/>
        </w:rPr>
      </w:pPr>
      <w:r w:rsidRPr="0068716D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№ 2 Октябрьского </w:t>
      </w:r>
      <w:r w:rsidRPr="0068716D">
        <w:rPr>
          <w:color w:val="000000"/>
          <w:sz w:val="28"/>
          <w:szCs w:val="28"/>
        </w:rPr>
        <w:t xml:space="preserve">округа города Липецка срока полномочий </w:t>
      </w:r>
      <w:r>
        <w:rPr>
          <w:color w:val="000000"/>
          <w:sz w:val="28"/>
          <w:szCs w:val="28"/>
        </w:rPr>
        <w:br/>
      </w:r>
      <w:r w:rsidRPr="0068716D">
        <w:rPr>
          <w:color w:val="000000"/>
          <w:sz w:val="28"/>
          <w:szCs w:val="28"/>
        </w:rPr>
        <w:t>2025-2030 гг.</w:t>
      </w:r>
      <w:r>
        <w:rPr>
          <w:color w:val="000000"/>
          <w:sz w:val="28"/>
          <w:szCs w:val="28"/>
        </w:rPr>
        <w:t xml:space="preserve"> </w:t>
      </w:r>
      <w:r w:rsidRPr="0068716D">
        <w:rPr>
          <w:color w:val="000000"/>
          <w:sz w:val="28"/>
          <w:szCs w:val="28"/>
        </w:rPr>
        <w:t>предыдущего состава</w:t>
      </w:r>
      <w:r>
        <w:rPr>
          <w:color w:val="000000"/>
          <w:sz w:val="28"/>
          <w:szCs w:val="28"/>
        </w:rPr>
        <w:t>.</w:t>
      </w:r>
    </w:p>
    <w:tbl>
      <w:tblPr>
        <w:tblW w:w="9496" w:type="dxa"/>
        <w:tblInd w:w="108" w:type="dxa"/>
        <w:tblLayout w:type="fixed"/>
        <w:tblLook w:val="0000"/>
      </w:tblPr>
      <w:tblGrid>
        <w:gridCol w:w="4820"/>
        <w:gridCol w:w="4676"/>
      </w:tblGrid>
      <w:tr w:rsidR="0068716D">
        <w:tc>
          <w:tcPr>
            <w:tcW w:w="4820" w:type="dxa"/>
          </w:tcPr>
          <w:p w:rsidR="0068716D" w:rsidRDefault="0068716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676" w:type="dxa"/>
          </w:tcPr>
          <w:p w:rsidR="0068716D" w:rsidRDefault="0068716D">
            <w:pPr>
              <w:pStyle w:val="aa"/>
              <w:keepNext/>
              <w:keepLines/>
              <w:shd w:val="clear" w:color="auto" w:fill="FFFFFF"/>
              <w:tabs>
                <w:tab w:val="clear" w:pos="4677"/>
                <w:tab w:val="clear" w:pos="9355"/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Деев А.Б.</w:t>
            </w:r>
          </w:p>
          <w:p w:rsidR="0068716D" w:rsidRDefault="0068716D" w:rsidP="0068716D">
            <w:pPr>
              <w:pStyle w:val="aa"/>
              <w:keepNext/>
              <w:keepLines/>
              <w:shd w:val="clear" w:color="auto" w:fill="FFFFFF"/>
              <w:tabs>
                <w:tab w:val="clear" w:pos="4677"/>
                <w:tab w:val="clear" w:pos="9355"/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Какунина А.С.</w:t>
            </w:r>
          </w:p>
        </w:tc>
      </w:tr>
    </w:tbl>
    <w:p w:rsidR="0068716D" w:rsidRDefault="0068716D">
      <w:pPr>
        <w:pStyle w:val="ac"/>
        <w:ind w:firstLine="573"/>
        <w:jc w:val="both"/>
        <w:rPr>
          <w:sz w:val="28"/>
          <w:szCs w:val="28"/>
        </w:rPr>
      </w:pPr>
    </w:p>
    <w:p w:rsidR="0068716D" w:rsidRDefault="0068716D" w:rsidP="0068716D">
      <w:pPr>
        <w:pStyle w:val="ac"/>
        <w:rPr>
          <w:b/>
          <w:bCs/>
          <w:sz w:val="28"/>
          <w:szCs w:val="28"/>
        </w:rPr>
      </w:pPr>
      <w:r w:rsidRPr="0068716D">
        <w:rPr>
          <w:b/>
          <w:bCs/>
          <w:sz w:val="28"/>
          <w:szCs w:val="28"/>
        </w:rPr>
        <w:t>Декабрь</w:t>
      </w:r>
    </w:p>
    <w:p w:rsidR="0068716D" w:rsidRDefault="0068716D" w:rsidP="0068716D">
      <w:pPr>
        <w:pStyle w:val="ac"/>
        <w:rPr>
          <w:b/>
          <w:bCs/>
          <w:sz w:val="28"/>
          <w:szCs w:val="28"/>
        </w:rPr>
      </w:pPr>
    </w:p>
    <w:p w:rsidR="0068716D" w:rsidRPr="0068716D" w:rsidRDefault="0068716D" w:rsidP="0068716D">
      <w:pPr>
        <w:pStyle w:val="ac"/>
        <w:ind w:firstLine="709"/>
        <w:jc w:val="both"/>
        <w:rPr>
          <w:sz w:val="28"/>
          <w:szCs w:val="28"/>
        </w:rPr>
      </w:pPr>
      <w:r w:rsidRPr="0068716D">
        <w:rPr>
          <w:sz w:val="28"/>
          <w:szCs w:val="28"/>
        </w:rPr>
        <w:t>2.1</w:t>
      </w:r>
      <w:r w:rsidR="0040202E">
        <w:rPr>
          <w:sz w:val="28"/>
          <w:szCs w:val="28"/>
        </w:rPr>
        <w:t>8</w:t>
      </w:r>
      <w:r w:rsidRPr="0068716D">
        <w:rPr>
          <w:sz w:val="28"/>
          <w:szCs w:val="28"/>
        </w:rPr>
        <w:t xml:space="preserve">. Проведение первого организационного заседания территориальной избирательной комиссии № 2 Октябрьского округа города Липецка срока полномочий 2025-2030 г.г. </w:t>
      </w:r>
    </w:p>
    <w:p w:rsidR="0068716D" w:rsidRPr="0068716D" w:rsidRDefault="0068716D" w:rsidP="0068716D">
      <w:pPr>
        <w:pStyle w:val="ac"/>
        <w:ind w:left="4820"/>
        <w:jc w:val="left"/>
        <w:rPr>
          <w:color w:val="000000"/>
          <w:sz w:val="28"/>
          <w:szCs w:val="28"/>
        </w:rPr>
      </w:pPr>
      <w:r w:rsidRPr="0068716D">
        <w:rPr>
          <w:color w:val="000000"/>
          <w:sz w:val="28"/>
          <w:szCs w:val="28"/>
        </w:rPr>
        <w:t>Председатель</w:t>
      </w:r>
      <w:r>
        <w:rPr>
          <w:color w:val="000000"/>
          <w:sz w:val="28"/>
          <w:szCs w:val="28"/>
        </w:rPr>
        <w:t xml:space="preserve"> </w:t>
      </w:r>
      <w:r w:rsidRPr="0068716D">
        <w:rPr>
          <w:color w:val="000000"/>
          <w:sz w:val="28"/>
          <w:szCs w:val="28"/>
        </w:rPr>
        <w:t>комиссии</w:t>
      </w:r>
    </w:p>
    <w:p w:rsidR="0068716D" w:rsidRDefault="0068716D" w:rsidP="0068716D">
      <w:pPr>
        <w:pStyle w:val="ac"/>
        <w:ind w:left="4820"/>
        <w:jc w:val="left"/>
        <w:rPr>
          <w:color w:val="000000"/>
          <w:sz w:val="28"/>
          <w:szCs w:val="28"/>
        </w:rPr>
      </w:pPr>
      <w:r w:rsidRPr="0068716D">
        <w:rPr>
          <w:color w:val="000000"/>
          <w:sz w:val="28"/>
          <w:szCs w:val="28"/>
        </w:rPr>
        <w:t>Члены комиссии</w:t>
      </w:r>
    </w:p>
    <w:p w:rsidR="0068716D" w:rsidRDefault="0068716D" w:rsidP="0068716D">
      <w:pPr>
        <w:pStyle w:val="ac"/>
        <w:ind w:left="4820"/>
        <w:jc w:val="left"/>
        <w:rPr>
          <w:color w:val="000000"/>
          <w:sz w:val="28"/>
          <w:szCs w:val="28"/>
        </w:rPr>
      </w:pPr>
    </w:p>
    <w:p w:rsidR="00000000" w:rsidRDefault="005872FD" w:rsidP="0068716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3. </w:t>
      </w:r>
      <w:r w:rsidR="00E41FA3">
        <w:rPr>
          <w:rFonts w:ascii="Times New Roman" w:hAnsi="Times New Roman"/>
          <w:b/>
          <w:sz w:val="28"/>
          <w:szCs w:val="28"/>
        </w:rPr>
        <w:t xml:space="preserve">Информационное обеспечение деятельности территориальной избирательной комиссии № </w:t>
      </w:r>
      <w:r w:rsidR="00E65B05">
        <w:rPr>
          <w:rFonts w:ascii="Times New Roman" w:hAnsi="Times New Roman"/>
          <w:b/>
          <w:sz w:val="28"/>
          <w:szCs w:val="28"/>
        </w:rPr>
        <w:t>2</w:t>
      </w:r>
      <w:r w:rsidR="00E41FA3">
        <w:rPr>
          <w:rFonts w:ascii="Times New Roman" w:hAnsi="Times New Roman"/>
          <w:b/>
          <w:sz w:val="28"/>
          <w:szCs w:val="28"/>
        </w:rPr>
        <w:t xml:space="preserve"> Октябрьского округа города Липецка</w:t>
      </w:r>
    </w:p>
    <w:p w:rsidR="00000000" w:rsidRDefault="00E41FA3" w:rsidP="0068716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E41FA3" w:rsidP="005872FD">
      <w:pPr>
        <w:pStyle w:val="NoSpacing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интерв</w:t>
      </w:r>
      <w:r>
        <w:rPr>
          <w:rFonts w:ascii="Times New Roman" w:hAnsi="Times New Roman"/>
          <w:sz w:val="28"/>
          <w:szCs w:val="28"/>
        </w:rPr>
        <w:t>ью председателей и членов территориальной и участковых избирательных комиссий, освещение в СМИ заседаний комиссий, проводимых совещаний и семинаров.</w:t>
      </w:r>
    </w:p>
    <w:tbl>
      <w:tblPr>
        <w:tblW w:w="0" w:type="auto"/>
        <w:tblInd w:w="-34" w:type="dxa"/>
        <w:tblLayout w:type="fixed"/>
        <w:tblLook w:val="0000"/>
      </w:tblPr>
      <w:tblGrid>
        <w:gridCol w:w="4854"/>
        <w:gridCol w:w="4644"/>
      </w:tblGrid>
      <w:tr w:rsidR="00000000" w:rsidTr="00BB1B88">
        <w:tc>
          <w:tcPr>
            <w:tcW w:w="4854" w:type="dxa"/>
          </w:tcPr>
          <w:p w:rsidR="00000000" w:rsidRPr="00E65B05" w:rsidRDefault="00E41FA3" w:rsidP="00E65B05">
            <w:pPr>
              <w:pStyle w:val="14"/>
              <w:jc w:val="left"/>
              <w:rPr>
                <w:b w:val="0"/>
                <w:szCs w:val="28"/>
              </w:rPr>
            </w:pPr>
            <w:r w:rsidRPr="00E65B05">
              <w:rPr>
                <w:b w:val="0"/>
                <w:szCs w:val="28"/>
              </w:rPr>
              <w:t>весь период</w:t>
            </w:r>
          </w:p>
        </w:tc>
        <w:tc>
          <w:tcPr>
            <w:tcW w:w="4644" w:type="dxa"/>
          </w:tcPr>
          <w:p w:rsidR="00E65B05" w:rsidRDefault="00E65B05" w:rsidP="00E65B05">
            <w:pPr>
              <w:pStyle w:val="1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Деев А.Б.</w:t>
            </w:r>
          </w:p>
          <w:p w:rsidR="00000000" w:rsidRPr="00E65B05" w:rsidRDefault="00E65B05" w:rsidP="00E65B05">
            <w:pPr>
              <w:pStyle w:val="1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Какунина А.С.</w:t>
            </w:r>
          </w:p>
        </w:tc>
      </w:tr>
    </w:tbl>
    <w:p w:rsidR="00000000" w:rsidRDefault="00E41FA3" w:rsidP="005872FD">
      <w:pPr>
        <w:pStyle w:val="NoSpacing"/>
        <w:numPr>
          <w:ilvl w:val="1"/>
          <w:numId w:val="4"/>
        </w:numPr>
        <w:ind w:left="0"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и размещение материалов территориальной избирательной комис</w:t>
      </w:r>
      <w:r>
        <w:rPr>
          <w:rFonts w:ascii="Times New Roman" w:hAnsi="Times New Roman"/>
          <w:sz w:val="28"/>
          <w:szCs w:val="28"/>
        </w:rPr>
        <w:t>сии на сайте Комиссии в сети Интернет, а также в аккаунтах Комиссии в социальных сетях.</w:t>
      </w:r>
    </w:p>
    <w:tbl>
      <w:tblPr>
        <w:tblW w:w="0" w:type="auto"/>
        <w:tblInd w:w="-34" w:type="dxa"/>
        <w:tblLayout w:type="fixed"/>
        <w:tblLook w:val="0000"/>
      </w:tblPr>
      <w:tblGrid>
        <w:gridCol w:w="4854"/>
        <w:gridCol w:w="4644"/>
      </w:tblGrid>
      <w:tr w:rsidR="00000000" w:rsidTr="00BB1B88">
        <w:tc>
          <w:tcPr>
            <w:tcW w:w="4854" w:type="dxa"/>
          </w:tcPr>
          <w:p w:rsidR="00000000" w:rsidRDefault="00E41FA3">
            <w:pPr>
              <w:pStyle w:val="aa"/>
              <w:tabs>
                <w:tab w:val="clear" w:pos="4677"/>
                <w:tab w:val="clear" w:pos="9355"/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4644" w:type="dxa"/>
          </w:tcPr>
          <w:p w:rsidR="00E65B05" w:rsidRDefault="00E65B05" w:rsidP="00E65B05">
            <w:pPr>
              <w:pStyle w:val="1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Деев А.Б. </w:t>
            </w:r>
          </w:p>
          <w:p w:rsidR="00000000" w:rsidRPr="00E65B05" w:rsidRDefault="00E65B05" w:rsidP="00E65B05">
            <w:pPr>
              <w:pStyle w:val="14"/>
              <w:jc w:val="left"/>
              <w:rPr>
                <w:bCs/>
                <w:szCs w:val="28"/>
              </w:rPr>
            </w:pPr>
            <w:r>
              <w:rPr>
                <w:b w:val="0"/>
                <w:szCs w:val="28"/>
              </w:rPr>
              <w:t>Какунина А.С.</w:t>
            </w:r>
          </w:p>
        </w:tc>
      </w:tr>
    </w:tbl>
    <w:p w:rsidR="00000000" w:rsidRDefault="00E41FA3">
      <w:pPr>
        <w:ind w:firstLine="6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Оформление и наполнение актуальной информацией информационных стендов Комиссии.</w:t>
      </w:r>
    </w:p>
    <w:tbl>
      <w:tblPr>
        <w:tblW w:w="0" w:type="auto"/>
        <w:tblInd w:w="108" w:type="dxa"/>
        <w:tblLayout w:type="fixed"/>
        <w:tblLook w:val="0000"/>
      </w:tblPr>
      <w:tblGrid>
        <w:gridCol w:w="4854"/>
        <w:gridCol w:w="4644"/>
      </w:tblGrid>
      <w:tr w:rsidR="00000000">
        <w:tc>
          <w:tcPr>
            <w:tcW w:w="4854" w:type="dxa"/>
          </w:tcPr>
          <w:p w:rsidR="00000000" w:rsidRDefault="00E41FA3">
            <w:pPr>
              <w:pStyle w:val="aa"/>
              <w:tabs>
                <w:tab w:val="clear" w:pos="4677"/>
                <w:tab w:val="clear" w:pos="9355"/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4644" w:type="dxa"/>
          </w:tcPr>
          <w:p w:rsidR="00E65B05" w:rsidRDefault="00E65B05" w:rsidP="00E65B05">
            <w:pPr>
              <w:pStyle w:val="1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Деев А.Б. </w:t>
            </w:r>
          </w:p>
          <w:p w:rsidR="00000000" w:rsidRDefault="00E65B05" w:rsidP="00E65B05">
            <w:pPr>
              <w:pStyle w:val="14"/>
              <w:jc w:val="left"/>
              <w:rPr>
                <w:szCs w:val="28"/>
              </w:rPr>
            </w:pPr>
            <w:r>
              <w:rPr>
                <w:b w:val="0"/>
                <w:szCs w:val="28"/>
              </w:rPr>
              <w:t>Какунина А.С.</w:t>
            </w:r>
          </w:p>
        </w:tc>
      </w:tr>
    </w:tbl>
    <w:p w:rsidR="00000000" w:rsidRDefault="00E41FA3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000000" w:rsidRDefault="00E41FA3" w:rsidP="005872FD">
      <w:pPr>
        <w:pStyle w:val="NoSpacing"/>
        <w:numPr>
          <w:ilvl w:val="0"/>
          <w:numId w:val="4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Меропр</w:t>
      </w:r>
      <w:r>
        <w:rPr>
          <w:rFonts w:ascii="Times New Roman" w:hAnsi="Times New Roman"/>
          <w:b/>
          <w:sz w:val="28"/>
          <w:szCs w:val="28"/>
        </w:rPr>
        <w:t xml:space="preserve">иятия по обеспечению эксплуатации и использования </w:t>
      </w:r>
    </w:p>
    <w:p w:rsidR="00000000" w:rsidRDefault="00E41FA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ГАС РФ «Выборы»</w:t>
      </w:r>
    </w:p>
    <w:p w:rsidR="000F5C19" w:rsidRDefault="000F5C1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0F5C19" w:rsidRPr="000F5C19" w:rsidRDefault="000F5C19" w:rsidP="000F5C19">
      <w:pPr>
        <w:pStyle w:val="NoSpacing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F5C19">
        <w:rPr>
          <w:rFonts w:ascii="Times New Roman" w:hAnsi="Times New Roman"/>
          <w:bCs/>
          <w:sz w:val="28"/>
          <w:szCs w:val="28"/>
        </w:rPr>
        <w:t>Обеспечение деятельности органа криптографической защиты информации</w:t>
      </w:r>
    </w:p>
    <w:tbl>
      <w:tblPr>
        <w:tblW w:w="0" w:type="auto"/>
        <w:tblInd w:w="0" w:type="dxa"/>
        <w:tblLook w:val="04A0"/>
      </w:tblPr>
      <w:tblGrid>
        <w:gridCol w:w="4927"/>
        <w:gridCol w:w="4927"/>
      </w:tblGrid>
      <w:tr w:rsidR="000F5C19">
        <w:tc>
          <w:tcPr>
            <w:tcW w:w="4927" w:type="dxa"/>
            <w:shd w:val="clear" w:color="auto" w:fill="auto"/>
          </w:tcPr>
          <w:p w:rsidR="000F5C19" w:rsidRDefault="000F5C19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весь период</w:t>
            </w:r>
          </w:p>
        </w:tc>
        <w:tc>
          <w:tcPr>
            <w:tcW w:w="4927" w:type="dxa"/>
            <w:shd w:val="clear" w:color="auto" w:fill="auto"/>
          </w:tcPr>
          <w:p w:rsidR="000F5C19" w:rsidRDefault="000F5C1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Брацлавская Н.В.</w:t>
            </w:r>
          </w:p>
        </w:tc>
      </w:tr>
    </w:tbl>
    <w:p w:rsidR="000F5C19" w:rsidRDefault="000F5C19" w:rsidP="000F5C19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000000" w:rsidRDefault="00E41FA3" w:rsidP="000F5C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</w:t>
      </w:r>
      <w:r w:rsidR="000F5C1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Оказание методической помощи участковым комиссиям при использовании технических сре</w:t>
      </w:r>
      <w:r>
        <w:rPr>
          <w:rFonts w:ascii="Times New Roman" w:hAnsi="Times New Roman"/>
          <w:sz w:val="28"/>
          <w:szCs w:val="28"/>
        </w:rPr>
        <w:t>дств подсчета голосов – КОИБ на выборах; при использовании технологии изготовления протоколов участковых комиссий об итогах голосования с применением машиночитаемого кода на выборах.</w:t>
      </w:r>
    </w:p>
    <w:tbl>
      <w:tblPr>
        <w:tblW w:w="9498" w:type="dxa"/>
        <w:tblInd w:w="108" w:type="dxa"/>
        <w:tblLayout w:type="fixed"/>
        <w:tblLook w:val="0000"/>
      </w:tblPr>
      <w:tblGrid>
        <w:gridCol w:w="4854"/>
        <w:gridCol w:w="4644"/>
      </w:tblGrid>
      <w:tr w:rsidR="00000000">
        <w:tc>
          <w:tcPr>
            <w:tcW w:w="4854" w:type="dxa"/>
          </w:tcPr>
          <w:p w:rsidR="00000000" w:rsidRDefault="00E41FA3" w:rsidP="000F5C19">
            <w:pPr>
              <w:pStyle w:val="aa"/>
              <w:tabs>
                <w:tab w:val="clear" w:pos="4677"/>
                <w:tab w:val="clear" w:pos="9355"/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июль-сентябрь</w:t>
            </w:r>
          </w:p>
        </w:tc>
        <w:tc>
          <w:tcPr>
            <w:tcW w:w="4644" w:type="dxa"/>
          </w:tcPr>
          <w:p w:rsidR="00000000" w:rsidRDefault="00E65B05" w:rsidP="000F5C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Деев А.Б.</w:t>
            </w:r>
          </w:p>
          <w:p w:rsidR="00E65B05" w:rsidRDefault="000F5C19" w:rsidP="000F5C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Брацлавская Н.В.</w:t>
            </w:r>
          </w:p>
          <w:p w:rsidR="009111B1" w:rsidRDefault="009111B1" w:rsidP="000F5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E41FA3" w:rsidP="000F5C1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0F5C1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Формирование и передача в</w:t>
      </w:r>
      <w:r>
        <w:rPr>
          <w:rFonts w:ascii="Times New Roman" w:hAnsi="Times New Roman"/>
          <w:sz w:val="28"/>
          <w:szCs w:val="28"/>
        </w:rPr>
        <w:t xml:space="preserve"> ИКЛО изменений</w:t>
      </w:r>
      <w:r w:rsidR="00E65B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регионального</w:t>
      </w:r>
      <w:r w:rsidR="00E65B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фрагмента</w:t>
      </w:r>
      <w:r w:rsidR="00E65B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базы</w:t>
      </w:r>
      <w:r w:rsidR="00E65B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данных по состоянию на 1 января, 1 апреля, 1 июля и 1 октября 2024 года. </w:t>
      </w:r>
    </w:p>
    <w:tbl>
      <w:tblPr>
        <w:tblW w:w="9498" w:type="dxa"/>
        <w:tblInd w:w="108" w:type="dxa"/>
        <w:tblLayout w:type="fixed"/>
        <w:tblLook w:val="0000"/>
      </w:tblPr>
      <w:tblGrid>
        <w:gridCol w:w="4854"/>
        <w:gridCol w:w="4644"/>
      </w:tblGrid>
      <w:tr w:rsidR="00000000">
        <w:tc>
          <w:tcPr>
            <w:tcW w:w="4854" w:type="dxa"/>
          </w:tcPr>
          <w:p w:rsidR="00000000" w:rsidRDefault="00E41FA3" w:rsidP="000F5C19">
            <w:pPr>
              <w:pStyle w:val="aa"/>
              <w:tabs>
                <w:tab w:val="clear" w:pos="4677"/>
                <w:tab w:val="clear" w:pos="9355"/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20</w:t>
            </w:r>
            <w:r w:rsidR="00E65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января, 20 апреля,</w:t>
            </w:r>
          </w:p>
          <w:p w:rsidR="00000000" w:rsidRDefault="00E41FA3" w:rsidP="000F5C19">
            <w:pPr>
              <w:pStyle w:val="aa"/>
              <w:tabs>
                <w:tab w:val="clear" w:pos="4677"/>
                <w:tab w:val="clear" w:pos="9355"/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июля, 20 октября</w:t>
            </w:r>
          </w:p>
          <w:p w:rsidR="000F5C19" w:rsidRDefault="000F5C19" w:rsidP="000F5C19">
            <w:pPr>
              <w:pStyle w:val="aa"/>
              <w:tabs>
                <w:tab w:val="clear" w:pos="4677"/>
                <w:tab w:val="clear" w:pos="9355"/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000000" w:rsidRDefault="000F5C19" w:rsidP="000F5C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Брацлавская Н.В.</w:t>
            </w:r>
          </w:p>
          <w:p w:rsidR="009111B1" w:rsidRDefault="009111B1" w:rsidP="000F5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E41FA3" w:rsidP="000F5C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</w:t>
      </w:r>
      <w:r w:rsidR="000F5C1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Проведение работ по верификации и актуализации баз данных </w:t>
      </w:r>
      <w:r>
        <w:rPr>
          <w:rFonts w:ascii="Times New Roman" w:hAnsi="Times New Roman"/>
          <w:sz w:val="28"/>
          <w:szCs w:val="28"/>
        </w:rPr>
        <w:t>ПРИУР, РУИП, в том числе по выявлению и удалению повторяющихся записей об избирателях, участниках референдума.</w:t>
      </w:r>
    </w:p>
    <w:tbl>
      <w:tblPr>
        <w:tblW w:w="0" w:type="auto"/>
        <w:tblInd w:w="108" w:type="dxa"/>
        <w:tblLayout w:type="fixed"/>
        <w:tblLook w:val="0000"/>
      </w:tblPr>
      <w:tblGrid>
        <w:gridCol w:w="4854"/>
        <w:gridCol w:w="4644"/>
      </w:tblGrid>
      <w:tr w:rsidR="00000000">
        <w:tc>
          <w:tcPr>
            <w:tcW w:w="4854" w:type="dxa"/>
          </w:tcPr>
          <w:p w:rsidR="00000000" w:rsidRDefault="00E41FA3" w:rsidP="000F5C19">
            <w:pPr>
              <w:pStyle w:val="aa"/>
              <w:tabs>
                <w:tab w:val="clear" w:pos="4677"/>
                <w:tab w:val="clear" w:pos="9355"/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4644" w:type="dxa"/>
          </w:tcPr>
          <w:p w:rsidR="00000000" w:rsidRDefault="000F5C19" w:rsidP="000F5C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Брацлавская Н.В.</w:t>
            </w:r>
          </w:p>
          <w:p w:rsidR="009111B1" w:rsidRDefault="009111B1" w:rsidP="000F5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E41FA3" w:rsidP="000F5C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</w:t>
      </w:r>
      <w:r w:rsidR="000F5C1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Обеспечение функционирования регионального фрагмента ГАС РФ «Выборы» в ходе подготовки и проведения выборов.</w:t>
      </w:r>
    </w:p>
    <w:tbl>
      <w:tblPr>
        <w:tblW w:w="0" w:type="auto"/>
        <w:tblInd w:w="108" w:type="dxa"/>
        <w:tblLayout w:type="fixed"/>
        <w:tblLook w:val="0000"/>
      </w:tblPr>
      <w:tblGrid>
        <w:gridCol w:w="4854"/>
        <w:gridCol w:w="4644"/>
      </w:tblGrid>
      <w:tr w:rsidR="00000000">
        <w:tc>
          <w:tcPr>
            <w:tcW w:w="4854" w:type="dxa"/>
          </w:tcPr>
          <w:p w:rsidR="00000000" w:rsidRDefault="00E41FA3" w:rsidP="000F5C19">
            <w:pPr>
              <w:pStyle w:val="aa"/>
              <w:tabs>
                <w:tab w:val="clear" w:pos="4677"/>
                <w:tab w:val="clear" w:pos="9355"/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4644" w:type="dxa"/>
          </w:tcPr>
          <w:p w:rsidR="00000000" w:rsidRDefault="000F5C19" w:rsidP="000F5C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Брацлавская Н.В.</w:t>
            </w:r>
          </w:p>
          <w:p w:rsidR="009111B1" w:rsidRDefault="009111B1" w:rsidP="000F5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5C19" w:rsidRDefault="000F5C19" w:rsidP="000F5C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4.6. Участие в общероссийских тренировках по использованию территориального фрагмента ГАС РФ «Выборы» при подготовке и проведении выборов, в том числе с участием участковых избирательных комиссий.</w:t>
      </w:r>
    </w:p>
    <w:tbl>
      <w:tblPr>
        <w:tblW w:w="0" w:type="auto"/>
        <w:tblInd w:w="108" w:type="dxa"/>
        <w:tblLayout w:type="fixed"/>
        <w:tblLook w:val="0000"/>
      </w:tblPr>
      <w:tblGrid>
        <w:gridCol w:w="4854"/>
        <w:gridCol w:w="4644"/>
      </w:tblGrid>
      <w:tr w:rsidR="000F5C19">
        <w:tc>
          <w:tcPr>
            <w:tcW w:w="4854" w:type="dxa"/>
          </w:tcPr>
          <w:p w:rsidR="000F5C19" w:rsidRDefault="000F5C19" w:rsidP="000F5C19">
            <w:pPr>
              <w:pStyle w:val="aa"/>
              <w:tabs>
                <w:tab w:val="clear" w:pos="4677"/>
                <w:tab w:val="clear" w:pos="9355"/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4644" w:type="dxa"/>
          </w:tcPr>
          <w:p w:rsidR="000F5C19" w:rsidRDefault="000F5C19" w:rsidP="000F5C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Брацлавская Н.В.</w:t>
            </w:r>
          </w:p>
          <w:p w:rsidR="000F5C19" w:rsidRDefault="000F5C19" w:rsidP="000F5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E41FA3" w:rsidP="000F5C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</w:t>
      </w:r>
      <w:r w:rsidR="000F5C1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Проведение совместно с сервисным Центром ООО «Комнет» мероприятий по проверке выполнения требований Положения об обеспечении безопасности информации ГАС РФ «Выборы».</w:t>
      </w:r>
    </w:p>
    <w:tbl>
      <w:tblPr>
        <w:tblW w:w="9498" w:type="dxa"/>
        <w:tblInd w:w="108" w:type="dxa"/>
        <w:tblLayout w:type="fixed"/>
        <w:tblLook w:val="0000"/>
      </w:tblPr>
      <w:tblGrid>
        <w:gridCol w:w="4854"/>
        <w:gridCol w:w="4644"/>
      </w:tblGrid>
      <w:tr w:rsidR="00000000">
        <w:tc>
          <w:tcPr>
            <w:tcW w:w="4854" w:type="dxa"/>
          </w:tcPr>
          <w:p w:rsidR="00000000" w:rsidRDefault="00E41FA3" w:rsidP="000F5C19">
            <w:pPr>
              <w:pStyle w:val="aa"/>
              <w:tabs>
                <w:tab w:val="clear" w:pos="4677"/>
                <w:tab w:val="clear" w:pos="9355"/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4644" w:type="dxa"/>
          </w:tcPr>
          <w:p w:rsidR="00000000" w:rsidRDefault="000F5C19" w:rsidP="000F5C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Брацлавская Н.В.</w:t>
            </w:r>
          </w:p>
          <w:p w:rsidR="009111B1" w:rsidRDefault="009111B1" w:rsidP="000F5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E41FA3" w:rsidP="000F5C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</w:t>
      </w:r>
      <w:r w:rsidR="000F5C1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Обеспечение передачи в ИКЛО информац</w:t>
      </w:r>
      <w:r>
        <w:rPr>
          <w:rFonts w:ascii="Times New Roman" w:hAnsi="Times New Roman"/>
          <w:sz w:val="28"/>
          <w:szCs w:val="28"/>
        </w:rPr>
        <w:t>ии, связанной с обучением избирательных комиссий, резерва составов участковых избирательных комиссий, изменениями в их составах, подготовкой и проведением выборов, иной информации, и ее своевременный</w:t>
      </w:r>
      <w:r w:rsidR="00E65B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ввод в базу данных ГАС РФ «Выборы». </w:t>
      </w:r>
    </w:p>
    <w:tbl>
      <w:tblPr>
        <w:tblW w:w="0" w:type="auto"/>
        <w:tblInd w:w="108" w:type="dxa"/>
        <w:tblLayout w:type="fixed"/>
        <w:tblLook w:val="0000"/>
      </w:tblPr>
      <w:tblGrid>
        <w:gridCol w:w="4854"/>
        <w:gridCol w:w="4644"/>
      </w:tblGrid>
      <w:tr w:rsidR="00000000">
        <w:trPr>
          <w:trHeight w:val="70"/>
        </w:trPr>
        <w:tc>
          <w:tcPr>
            <w:tcW w:w="4854" w:type="dxa"/>
          </w:tcPr>
          <w:p w:rsidR="00000000" w:rsidRDefault="00E41FA3" w:rsidP="000F5C19">
            <w:pPr>
              <w:pStyle w:val="aa"/>
              <w:tabs>
                <w:tab w:val="clear" w:pos="4677"/>
                <w:tab w:val="clear" w:pos="9355"/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4644" w:type="dxa"/>
          </w:tcPr>
          <w:p w:rsidR="00000000" w:rsidRDefault="000F5C19" w:rsidP="000F5C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Брацлавская Н.В.</w:t>
            </w:r>
          </w:p>
          <w:p w:rsidR="009111B1" w:rsidRDefault="009111B1" w:rsidP="000F5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E41FA3" w:rsidP="00D56412">
      <w:pPr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="000F5C1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Проведение обучения членов участковых избирательных комиссий – операторов КОИБ работе с техническими средствами подсчета голосов – комплексами обработки избирательных бюллетеней (КОИБ).</w:t>
      </w:r>
    </w:p>
    <w:tbl>
      <w:tblPr>
        <w:tblW w:w="9498" w:type="dxa"/>
        <w:tblInd w:w="108" w:type="dxa"/>
        <w:tblLayout w:type="fixed"/>
        <w:tblLook w:val="0000"/>
      </w:tblPr>
      <w:tblGrid>
        <w:gridCol w:w="4854"/>
        <w:gridCol w:w="4644"/>
      </w:tblGrid>
      <w:tr w:rsidR="00000000">
        <w:tc>
          <w:tcPr>
            <w:tcW w:w="4854" w:type="dxa"/>
          </w:tcPr>
          <w:p w:rsidR="00000000" w:rsidRDefault="00E41FA3" w:rsidP="000F5C19">
            <w:pPr>
              <w:pStyle w:val="aa"/>
              <w:shd w:val="clear" w:color="auto" w:fill="FFFFFF"/>
              <w:tabs>
                <w:tab w:val="clear" w:pos="4677"/>
                <w:tab w:val="clear" w:pos="9355"/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4644" w:type="dxa"/>
          </w:tcPr>
          <w:p w:rsidR="00000000" w:rsidRDefault="000F5C19" w:rsidP="000F5C1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Брацлавская Н.В.</w:t>
            </w:r>
          </w:p>
          <w:p w:rsidR="009111B1" w:rsidRDefault="009111B1" w:rsidP="000F5C1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E41FA3">
      <w:pPr>
        <w:rPr>
          <w:rFonts w:ascii="Times New Roman" w:hAnsi="Times New Roman"/>
          <w:sz w:val="28"/>
          <w:szCs w:val="28"/>
        </w:rPr>
      </w:pPr>
    </w:p>
    <w:p w:rsidR="00000000" w:rsidRDefault="00E41FA3" w:rsidP="005872FD">
      <w:pPr>
        <w:pStyle w:val="ae"/>
        <w:numPr>
          <w:ilvl w:val="0"/>
          <w:numId w:val="4"/>
        </w:numPr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Финансовое обеспечение дея</w:t>
      </w:r>
      <w:r>
        <w:rPr>
          <w:rFonts w:ascii="Times New Roman" w:hAnsi="Times New Roman"/>
          <w:b/>
          <w:sz w:val="28"/>
          <w:szCs w:val="28"/>
        </w:rPr>
        <w:t xml:space="preserve">тельности </w:t>
      </w:r>
    </w:p>
    <w:p w:rsidR="00000000" w:rsidRDefault="00E41FA3">
      <w:pPr>
        <w:pStyle w:val="ListParagraph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территориальной избирательной комиссии № </w:t>
      </w:r>
      <w:r w:rsidR="00E65B0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Октябрьского округа </w:t>
      </w:r>
    </w:p>
    <w:p w:rsidR="00000000" w:rsidRDefault="00E41FA3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Липецка</w:t>
      </w:r>
    </w:p>
    <w:p w:rsidR="00000000" w:rsidRDefault="00E41FA3" w:rsidP="00BB1B88">
      <w:pPr>
        <w:pStyle w:val="ae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="00E65B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Принятие постановлений Комиссии по финансовому обеспечению подготовки и проведения выборов. </w:t>
      </w:r>
    </w:p>
    <w:tbl>
      <w:tblPr>
        <w:tblW w:w="0" w:type="auto"/>
        <w:tblInd w:w="108" w:type="dxa"/>
        <w:tblLayout w:type="fixed"/>
        <w:tblLook w:val="0000"/>
      </w:tblPr>
      <w:tblGrid>
        <w:gridCol w:w="4820"/>
        <w:gridCol w:w="4678"/>
      </w:tblGrid>
      <w:tr w:rsidR="00000000" w:rsidTr="00E65B05">
        <w:tc>
          <w:tcPr>
            <w:tcW w:w="4820" w:type="dxa"/>
          </w:tcPr>
          <w:p w:rsidR="00000000" w:rsidRDefault="00E41FA3" w:rsidP="00BB1B88">
            <w:pPr>
              <w:pStyle w:val="aa"/>
              <w:tabs>
                <w:tab w:val="clear" w:pos="4677"/>
                <w:tab w:val="clear" w:pos="9355"/>
                <w:tab w:val="center" w:pos="4536"/>
                <w:tab w:val="right" w:pos="9072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00000" w:rsidRDefault="00E65B05" w:rsidP="00BB1B88">
            <w:pPr>
              <w:pStyle w:val="14"/>
              <w:ind w:firstLine="709"/>
              <w:jc w:val="left"/>
              <w:rPr>
                <w:szCs w:val="28"/>
              </w:rPr>
            </w:pPr>
            <w:r>
              <w:rPr>
                <w:b w:val="0"/>
                <w:szCs w:val="28"/>
              </w:rPr>
              <w:t>Деев А.Б.</w:t>
            </w:r>
          </w:p>
        </w:tc>
      </w:tr>
    </w:tbl>
    <w:p w:rsidR="00000000" w:rsidRDefault="00E41FA3" w:rsidP="00BB1B88">
      <w:pPr>
        <w:pStyle w:val="ae"/>
        <w:ind w:left="0" w:firstLine="709"/>
        <w:rPr>
          <w:rFonts w:ascii="Times New Roman" w:hAnsi="Times New Roman"/>
          <w:bCs/>
          <w:sz w:val="10"/>
          <w:szCs w:val="10"/>
        </w:rPr>
      </w:pPr>
    </w:p>
    <w:p w:rsidR="00000000" w:rsidRDefault="00E41FA3" w:rsidP="00BB1B88">
      <w:pPr>
        <w:pStyle w:val="ae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5.2. Планирование, организация и проведение закупок тов</w:t>
      </w:r>
      <w:r>
        <w:rPr>
          <w:rFonts w:ascii="Times New Roman" w:hAnsi="Times New Roman"/>
          <w:bCs/>
          <w:sz w:val="28"/>
          <w:szCs w:val="28"/>
        </w:rPr>
        <w:t xml:space="preserve">аров, работ, услуг </w:t>
      </w:r>
      <w:r>
        <w:rPr>
          <w:rFonts w:ascii="Times New Roman" w:hAnsi="Times New Roman"/>
          <w:sz w:val="28"/>
          <w:szCs w:val="28"/>
        </w:rPr>
        <w:t>для обеспечения подготовки и проведения выборов.</w:t>
      </w:r>
    </w:p>
    <w:tbl>
      <w:tblPr>
        <w:tblW w:w="9498" w:type="dxa"/>
        <w:tblInd w:w="108" w:type="dxa"/>
        <w:tblLayout w:type="fixed"/>
        <w:tblLook w:val="0000"/>
      </w:tblPr>
      <w:tblGrid>
        <w:gridCol w:w="4820"/>
        <w:gridCol w:w="4678"/>
      </w:tblGrid>
      <w:tr w:rsidR="00000000" w:rsidTr="00E65B05">
        <w:tc>
          <w:tcPr>
            <w:tcW w:w="4820" w:type="dxa"/>
          </w:tcPr>
          <w:p w:rsidR="00000000" w:rsidRDefault="00BB1B88" w:rsidP="00BB1B88">
            <w:pPr>
              <w:pStyle w:val="aa"/>
              <w:tabs>
                <w:tab w:val="clear" w:pos="4677"/>
                <w:tab w:val="clear" w:pos="9355"/>
                <w:tab w:val="center" w:pos="4536"/>
                <w:tab w:val="right" w:pos="9072"/>
              </w:tabs>
              <w:ind w:firstLine="70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июнь-июль</w:t>
            </w:r>
          </w:p>
        </w:tc>
        <w:tc>
          <w:tcPr>
            <w:tcW w:w="4678" w:type="dxa"/>
          </w:tcPr>
          <w:p w:rsidR="00000000" w:rsidRDefault="00E65B05" w:rsidP="00BB1B88">
            <w:pPr>
              <w:pStyle w:val="14"/>
              <w:ind w:firstLine="709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Деев А.Б.</w:t>
            </w:r>
          </w:p>
          <w:p w:rsidR="009111B1" w:rsidRDefault="009111B1" w:rsidP="00BB1B88">
            <w:pPr>
              <w:pStyle w:val="14"/>
              <w:ind w:firstLine="709"/>
              <w:jc w:val="left"/>
              <w:rPr>
                <w:szCs w:val="28"/>
              </w:rPr>
            </w:pPr>
          </w:p>
        </w:tc>
      </w:tr>
    </w:tbl>
    <w:p w:rsidR="00000000" w:rsidRDefault="00E41FA3" w:rsidP="000F5C19">
      <w:pPr>
        <w:pStyle w:val="ae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5.3. Сдача отчета Комиссии о расходовании средств, выделенных на подготовку и проведение выборов.</w:t>
      </w:r>
    </w:p>
    <w:tbl>
      <w:tblPr>
        <w:tblW w:w="0" w:type="auto"/>
        <w:tblInd w:w="108" w:type="dxa"/>
        <w:tblLayout w:type="fixed"/>
        <w:tblLook w:val="0000"/>
      </w:tblPr>
      <w:tblGrid>
        <w:gridCol w:w="4820"/>
        <w:gridCol w:w="4678"/>
      </w:tblGrid>
      <w:tr w:rsidR="00000000" w:rsidTr="00E65B05">
        <w:trPr>
          <w:trHeight w:val="679"/>
        </w:trPr>
        <w:tc>
          <w:tcPr>
            <w:tcW w:w="4820" w:type="dxa"/>
          </w:tcPr>
          <w:p w:rsidR="00000000" w:rsidRDefault="00E41FA3" w:rsidP="00BB1B88">
            <w:pPr>
              <w:pStyle w:val="aa"/>
              <w:tabs>
                <w:tab w:val="clear" w:pos="4677"/>
                <w:tab w:val="clear" w:pos="9355"/>
                <w:tab w:val="center" w:pos="4536"/>
                <w:tab w:val="right" w:pos="9072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- октябрь </w:t>
            </w:r>
          </w:p>
        </w:tc>
        <w:tc>
          <w:tcPr>
            <w:tcW w:w="4678" w:type="dxa"/>
          </w:tcPr>
          <w:p w:rsidR="009111B1" w:rsidRDefault="00E65B05" w:rsidP="009111B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Деев А.Б.</w:t>
            </w:r>
          </w:p>
        </w:tc>
      </w:tr>
    </w:tbl>
    <w:p w:rsidR="00000000" w:rsidRDefault="00E41FA3" w:rsidP="00BB1B88">
      <w:pPr>
        <w:pStyle w:val="ac"/>
        <w:ind w:firstLine="709"/>
        <w:jc w:val="both"/>
        <w:rPr>
          <w:sz w:val="28"/>
          <w:szCs w:val="28"/>
        </w:rPr>
      </w:pPr>
    </w:p>
    <w:p w:rsidR="00000000" w:rsidRDefault="00E41FA3" w:rsidP="00BB1B88">
      <w:pPr>
        <w:pStyle w:val="ac"/>
        <w:numPr>
          <w:ilvl w:val="0"/>
          <w:numId w:val="4"/>
        </w:numPr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Документационное обеспечение деятел</w:t>
      </w:r>
      <w:r>
        <w:rPr>
          <w:b/>
          <w:sz w:val="28"/>
          <w:szCs w:val="28"/>
        </w:rPr>
        <w:t>ьности</w:t>
      </w:r>
    </w:p>
    <w:p w:rsidR="00000000" w:rsidRDefault="00E41FA3" w:rsidP="00BB1B88">
      <w:pPr>
        <w:numPr>
          <w:ilvl w:val="1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заседаний и оформление протоколов заседаний комиссии.</w:t>
      </w:r>
    </w:p>
    <w:p w:rsidR="00000000" w:rsidRDefault="00E41FA3" w:rsidP="00BB1B88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54"/>
        <w:gridCol w:w="4644"/>
      </w:tblGrid>
      <w:tr w:rsidR="00000000">
        <w:tc>
          <w:tcPr>
            <w:tcW w:w="4854" w:type="dxa"/>
          </w:tcPr>
          <w:p w:rsidR="00000000" w:rsidRDefault="00E41FA3" w:rsidP="00BB1B88">
            <w:pPr>
              <w:pStyle w:val="aa"/>
              <w:tabs>
                <w:tab w:val="clear" w:pos="4677"/>
                <w:tab w:val="clear" w:pos="9355"/>
                <w:tab w:val="center" w:pos="4536"/>
                <w:tab w:val="right" w:pos="9072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4644" w:type="dxa"/>
          </w:tcPr>
          <w:p w:rsidR="00E65B05" w:rsidRDefault="00E65B05" w:rsidP="00BB1B88">
            <w:pPr>
              <w:pStyle w:val="14"/>
              <w:ind w:firstLine="709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Деев А.Б. </w:t>
            </w:r>
          </w:p>
          <w:p w:rsidR="00000000" w:rsidRDefault="00E65B05" w:rsidP="00BB1B88">
            <w:pPr>
              <w:pStyle w:val="14"/>
              <w:ind w:firstLine="709"/>
              <w:jc w:val="left"/>
              <w:rPr>
                <w:szCs w:val="28"/>
              </w:rPr>
            </w:pPr>
            <w:r>
              <w:rPr>
                <w:b w:val="0"/>
                <w:szCs w:val="28"/>
              </w:rPr>
              <w:t>Какунина А.С.</w:t>
            </w:r>
          </w:p>
        </w:tc>
      </w:tr>
    </w:tbl>
    <w:p w:rsidR="00000000" w:rsidRDefault="00E41FA3" w:rsidP="00BB1B88">
      <w:pPr>
        <w:pStyle w:val="ae"/>
        <w:numPr>
          <w:ilvl w:val="1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Регистрация входящих и исходящих документов, протоколов заседаний и постановлений, в том числе с использованием ПААДИК ПИ «Дело» ГАС РФ «Выборы».</w:t>
      </w:r>
    </w:p>
    <w:tbl>
      <w:tblPr>
        <w:tblW w:w="0" w:type="auto"/>
        <w:tblInd w:w="108" w:type="dxa"/>
        <w:tblLayout w:type="fixed"/>
        <w:tblLook w:val="0000"/>
      </w:tblPr>
      <w:tblGrid>
        <w:gridCol w:w="4854"/>
        <w:gridCol w:w="4644"/>
      </w:tblGrid>
      <w:tr w:rsidR="00000000">
        <w:tc>
          <w:tcPr>
            <w:tcW w:w="4854" w:type="dxa"/>
          </w:tcPr>
          <w:p w:rsidR="00000000" w:rsidRDefault="00E41FA3" w:rsidP="00BB1B88">
            <w:pPr>
              <w:pStyle w:val="aa"/>
              <w:tabs>
                <w:tab w:val="clear" w:pos="4677"/>
                <w:tab w:val="clear" w:pos="9355"/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4644" w:type="dxa"/>
          </w:tcPr>
          <w:p w:rsidR="00000000" w:rsidRDefault="00E65B05" w:rsidP="009111B1">
            <w:pPr>
              <w:pStyle w:val="14"/>
              <w:ind w:left="705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Деев А.Б. </w:t>
            </w:r>
          </w:p>
          <w:p w:rsidR="00E65B05" w:rsidRPr="00E65B05" w:rsidRDefault="000F5C19" w:rsidP="009111B1">
            <w:pPr>
              <w:pStyle w:val="14"/>
              <w:ind w:left="705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Брацлавская Н.В.</w:t>
            </w:r>
          </w:p>
        </w:tc>
      </w:tr>
    </w:tbl>
    <w:p w:rsidR="00000000" w:rsidRDefault="00E41FA3" w:rsidP="00BB1B88">
      <w:pPr>
        <w:pStyle w:val="14-15"/>
        <w:spacing w:line="240" w:lineRule="auto"/>
        <w:rPr>
          <w:bCs/>
        </w:rPr>
      </w:pPr>
      <w:r>
        <w:t xml:space="preserve">6.3. Сдача документов постоянного и временного срока хранения, связанных с подготовкой и проведением </w:t>
      </w:r>
      <w:r>
        <w:rPr>
          <w:bCs/>
        </w:rPr>
        <w:t>выборов.</w:t>
      </w:r>
    </w:p>
    <w:tbl>
      <w:tblPr>
        <w:tblW w:w="9498" w:type="dxa"/>
        <w:tblInd w:w="-34" w:type="dxa"/>
        <w:tblLayout w:type="fixed"/>
        <w:tblLook w:val="0000"/>
      </w:tblPr>
      <w:tblGrid>
        <w:gridCol w:w="4536"/>
        <w:gridCol w:w="4962"/>
      </w:tblGrid>
      <w:tr w:rsidR="00000000" w:rsidTr="009111B1">
        <w:tc>
          <w:tcPr>
            <w:tcW w:w="4536" w:type="dxa"/>
          </w:tcPr>
          <w:p w:rsidR="00000000" w:rsidRDefault="00E41FA3" w:rsidP="00BB1B88">
            <w:pPr>
              <w:pStyle w:val="aa"/>
              <w:tabs>
                <w:tab w:val="clear" w:pos="4677"/>
                <w:tab w:val="clear" w:pos="9355"/>
                <w:tab w:val="center" w:pos="4536"/>
                <w:tab w:val="right" w:pos="9072"/>
              </w:tabs>
              <w:ind w:firstLine="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962" w:type="dxa"/>
          </w:tcPr>
          <w:p w:rsidR="00E65B05" w:rsidRDefault="00E65B05" w:rsidP="00BB1B88">
            <w:pPr>
              <w:pStyle w:val="14"/>
              <w:ind w:firstLine="709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Деев А.Б. </w:t>
            </w:r>
          </w:p>
          <w:p w:rsidR="00000000" w:rsidRDefault="00E65B05" w:rsidP="00BB1B88">
            <w:pPr>
              <w:pStyle w:val="14"/>
              <w:ind w:firstLine="709"/>
              <w:jc w:val="left"/>
              <w:rPr>
                <w:szCs w:val="28"/>
              </w:rPr>
            </w:pPr>
            <w:r>
              <w:rPr>
                <w:b w:val="0"/>
                <w:szCs w:val="28"/>
              </w:rPr>
              <w:t>Какунина А.С.</w:t>
            </w:r>
          </w:p>
        </w:tc>
      </w:tr>
    </w:tbl>
    <w:p w:rsidR="00503121" w:rsidRDefault="00503121" w:rsidP="005872FD">
      <w:pPr>
        <w:pStyle w:val="ac"/>
        <w:jc w:val="both"/>
        <w:rPr>
          <w:sz w:val="28"/>
          <w:szCs w:val="28"/>
        </w:rPr>
      </w:pPr>
    </w:p>
    <w:sectPr w:rsidR="00503121" w:rsidSect="000F5C19">
      <w:headerReference w:type="default" r:id="rId8"/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997" w:rsidRDefault="00284997">
      <w:r>
        <w:separator/>
      </w:r>
    </w:p>
  </w:endnote>
  <w:endnote w:type="continuationSeparator" w:id="0">
    <w:p w:rsidR="00284997" w:rsidRDefault="00284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997" w:rsidRDefault="00284997">
      <w:r>
        <w:separator/>
      </w:r>
    </w:p>
  </w:footnote>
  <w:footnote w:type="continuationSeparator" w:id="0">
    <w:p w:rsidR="00284997" w:rsidRDefault="002849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41FA3">
    <w:pPr>
      <w:pStyle w:val="aa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Pr="00E41FA3">
      <w:rPr>
        <w:rFonts w:ascii="Times New Roman" w:hAnsi="Times New Roman"/>
        <w:noProof/>
        <w:lang w:val="ru-RU" w:eastAsia="ru-RU"/>
      </w:rPr>
      <w:t>8</w:t>
    </w:r>
    <w:r>
      <w:rPr>
        <w:rFonts w:ascii="Times New Roman" w:hAnsi="Times New Roman"/>
      </w:rPr>
      <w:fldChar w:fldCharType="end"/>
    </w:r>
  </w:p>
  <w:p w:rsidR="00000000" w:rsidRDefault="00E41FA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B73D0"/>
    <w:multiLevelType w:val="multilevel"/>
    <w:tmpl w:val="284B73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">
    <w:nsid w:val="4C16262F"/>
    <w:multiLevelType w:val="multilevel"/>
    <w:tmpl w:val="4C16262F"/>
    <w:lvl w:ilvl="0">
      <w:start w:val="1"/>
      <w:numFmt w:val="decimal"/>
      <w:lvlText w:val="%1."/>
      <w:lvlJc w:val="left"/>
      <w:pPr>
        <w:ind w:left="130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9" w:hanging="720"/>
      </w:pPr>
      <w:rPr>
        <w:rFonts w:ascii="Times New Roman" w:hAnsi="Times New Roman" w:cs="Times New Roman" w:hint="default"/>
        <w:i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31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7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7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3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9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9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59" w:hanging="2160"/>
      </w:pPr>
      <w:rPr>
        <w:rFonts w:hint="default"/>
        <w:color w:val="000000"/>
      </w:rPr>
    </w:lvl>
  </w:abstractNum>
  <w:abstractNum w:abstractNumId="2">
    <w:nsid w:val="59555223"/>
    <w:multiLevelType w:val="multilevel"/>
    <w:tmpl w:val="9CF00F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1413" w:hanging="703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554" w:hanging="703"/>
        </w:pPr>
        <w:rPr>
          <w:rFonts w:ascii="Times New Roman" w:hAnsi="Times New Roman" w:cs="Times New Roman" w:hint="default"/>
          <w:b w:val="0"/>
          <w:i w:val="0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304" w:hanging="703"/>
        </w:pPr>
        <w:rPr>
          <w:rFonts w:hint="default"/>
          <w:color w:val="00000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304" w:hanging="703"/>
        </w:pPr>
        <w:rPr>
          <w:rFonts w:hint="default"/>
          <w:color w:val="000000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304" w:hanging="703"/>
        </w:pPr>
        <w:rPr>
          <w:rFonts w:hint="default"/>
          <w:color w:val="000000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304" w:hanging="703"/>
        </w:pPr>
        <w:rPr>
          <w:rFonts w:hint="default"/>
          <w:color w:val="00000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304" w:hanging="703"/>
        </w:pPr>
        <w:rPr>
          <w:rFonts w:hint="default"/>
          <w:color w:val="000000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304" w:hanging="703"/>
        </w:pPr>
        <w:rPr>
          <w:rFonts w:hint="default"/>
          <w:color w:val="000000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304" w:hanging="703"/>
        </w:pPr>
        <w:rPr>
          <w:rFonts w:hint="default"/>
          <w:color w:val="000000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2CA"/>
    <w:rsid w:val="000012FE"/>
    <w:rsid w:val="0001075C"/>
    <w:rsid w:val="00011F3F"/>
    <w:rsid w:val="00012017"/>
    <w:rsid w:val="00022969"/>
    <w:rsid w:val="0003067B"/>
    <w:rsid w:val="00043760"/>
    <w:rsid w:val="00044182"/>
    <w:rsid w:val="00044194"/>
    <w:rsid w:val="00051F19"/>
    <w:rsid w:val="00055FE7"/>
    <w:rsid w:val="00061A6D"/>
    <w:rsid w:val="00066AE5"/>
    <w:rsid w:val="00066D0C"/>
    <w:rsid w:val="00073523"/>
    <w:rsid w:val="00073E37"/>
    <w:rsid w:val="0008647D"/>
    <w:rsid w:val="00086D03"/>
    <w:rsid w:val="000A0ABA"/>
    <w:rsid w:val="000A239A"/>
    <w:rsid w:val="000A3BD5"/>
    <w:rsid w:val="000A4173"/>
    <w:rsid w:val="000A665E"/>
    <w:rsid w:val="000A669B"/>
    <w:rsid w:val="000C39D9"/>
    <w:rsid w:val="000D09A6"/>
    <w:rsid w:val="000D637A"/>
    <w:rsid w:val="000D694C"/>
    <w:rsid w:val="000D7BF2"/>
    <w:rsid w:val="000E07D4"/>
    <w:rsid w:val="000E45AC"/>
    <w:rsid w:val="000E61D0"/>
    <w:rsid w:val="000E62C1"/>
    <w:rsid w:val="000F11C8"/>
    <w:rsid w:val="000F5B6D"/>
    <w:rsid w:val="000F5C19"/>
    <w:rsid w:val="000F71FD"/>
    <w:rsid w:val="000F7E46"/>
    <w:rsid w:val="00106EDA"/>
    <w:rsid w:val="001124AA"/>
    <w:rsid w:val="0011482A"/>
    <w:rsid w:val="00117E44"/>
    <w:rsid w:val="00120553"/>
    <w:rsid w:val="00123B9C"/>
    <w:rsid w:val="001244E1"/>
    <w:rsid w:val="00124C91"/>
    <w:rsid w:val="001258C2"/>
    <w:rsid w:val="00131F3B"/>
    <w:rsid w:val="00134741"/>
    <w:rsid w:val="0013490F"/>
    <w:rsid w:val="001403E8"/>
    <w:rsid w:val="001418B9"/>
    <w:rsid w:val="00143A41"/>
    <w:rsid w:val="00151206"/>
    <w:rsid w:val="00152C42"/>
    <w:rsid w:val="001568AF"/>
    <w:rsid w:val="00157BA8"/>
    <w:rsid w:val="00160AFC"/>
    <w:rsid w:val="00162081"/>
    <w:rsid w:val="0016753B"/>
    <w:rsid w:val="0016768C"/>
    <w:rsid w:val="00170C73"/>
    <w:rsid w:val="001729DD"/>
    <w:rsid w:val="001775CF"/>
    <w:rsid w:val="00186226"/>
    <w:rsid w:val="00190EEA"/>
    <w:rsid w:val="001A71D5"/>
    <w:rsid w:val="001A7399"/>
    <w:rsid w:val="001B05A1"/>
    <w:rsid w:val="001B3920"/>
    <w:rsid w:val="001B61E6"/>
    <w:rsid w:val="001C617F"/>
    <w:rsid w:val="001D4EF2"/>
    <w:rsid w:val="001D7EDB"/>
    <w:rsid w:val="001E088E"/>
    <w:rsid w:val="001E663E"/>
    <w:rsid w:val="001F057F"/>
    <w:rsid w:val="001F1F32"/>
    <w:rsid w:val="001F552B"/>
    <w:rsid w:val="0020440C"/>
    <w:rsid w:val="0020634C"/>
    <w:rsid w:val="0021167B"/>
    <w:rsid w:val="00211C5C"/>
    <w:rsid w:val="00215B22"/>
    <w:rsid w:val="00216331"/>
    <w:rsid w:val="002229BD"/>
    <w:rsid w:val="002265B8"/>
    <w:rsid w:val="00226778"/>
    <w:rsid w:val="00242808"/>
    <w:rsid w:val="0025035D"/>
    <w:rsid w:val="0025152B"/>
    <w:rsid w:val="002641DF"/>
    <w:rsid w:val="00280704"/>
    <w:rsid w:val="0028130A"/>
    <w:rsid w:val="00283D10"/>
    <w:rsid w:val="00284997"/>
    <w:rsid w:val="0029312A"/>
    <w:rsid w:val="002A064F"/>
    <w:rsid w:val="002A173B"/>
    <w:rsid w:val="002A30CD"/>
    <w:rsid w:val="002A7D8E"/>
    <w:rsid w:val="002B00A0"/>
    <w:rsid w:val="002B1775"/>
    <w:rsid w:val="002B7A32"/>
    <w:rsid w:val="002C1F1C"/>
    <w:rsid w:val="002C2930"/>
    <w:rsid w:val="002C64E7"/>
    <w:rsid w:val="002E7A2B"/>
    <w:rsid w:val="002F1374"/>
    <w:rsid w:val="002F29C4"/>
    <w:rsid w:val="002F2EDD"/>
    <w:rsid w:val="002F38CF"/>
    <w:rsid w:val="002F3FB4"/>
    <w:rsid w:val="00302521"/>
    <w:rsid w:val="00303264"/>
    <w:rsid w:val="00305EFC"/>
    <w:rsid w:val="003065CB"/>
    <w:rsid w:val="00311910"/>
    <w:rsid w:val="00312E8E"/>
    <w:rsid w:val="00316354"/>
    <w:rsid w:val="00316836"/>
    <w:rsid w:val="00326A49"/>
    <w:rsid w:val="003300C3"/>
    <w:rsid w:val="003308A1"/>
    <w:rsid w:val="00332C0B"/>
    <w:rsid w:val="003337A8"/>
    <w:rsid w:val="003379BC"/>
    <w:rsid w:val="00343072"/>
    <w:rsid w:val="00352858"/>
    <w:rsid w:val="00354548"/>
    <w:rsid w:val="00356FB5"/>
    <w:rsid w:val="003574C1"/>
    <w:rsid w:val="003750D8"/>
    <w:rsid w:val="00375D8F"/>
    <w:rsid w:val="00377F6E"/>
    <w:rsid w:val="00382114"/>
    <w:rsid w:val="00382DB4"/>
    <w:rsid w:val="0039187F"/>
    <w:rsid w:val="0039372C"/>
    <w:rsid w:val="0039751D"/>
    <w:rsid w:val="003B1321"/>
    <w:rsid w:val="003B370B"/>
    <w:rsid w:val="003C212B"/>
    <w:rsid w:val="003C4BF9"/>
    <w:rsid w:val="003D234E"/>
    <w:rsid w:val="003D2672"/>
    <w:rsid w:val="003D46A8"/>
    <w:rsid w:val="003D5E38"/>
    <w:rsid w:val="003E074A"/>
    <w:rsid w:val="003E2F5B"/>
    <w:rsid w:val="003E44FF"/>
    <w:rsid w:val="003F053A"/>
    <w:rsid w:val="003F05FD"/>
    <w:rsid w:val="003F35BD"/>
    <w:rsid w:val="003F4D96"/>
    <w:rsid w:val="0040202E"/>
    <w:rsid w:val="004138DD"/>
    <w:rsid w:val="00415356"/>
    <w:rsid w:val="004227AB"/>
    <w:rsid w:val="00422973"/>
    <w:rsid w:val="00422F3B"/>
    <w:rsid w:val="00442710"/>
    <w:rsid w:val="0044451E"/>
    <w:rsid w:val="00444E1F"/>
    <w:rsid w:val="00445D5D"/>
    <w:rsid w:val="00451CBA"/>
    <w:rsid w:val="0047147B"/>
    <w:rsid w:val="00474941"/>
    <w:rsid w:val="0047603D"/>
    <w:rsid w:val="00476A4C"/>
    <w:rsid w:val="00480129"/>
    <w:rsid w:val="004931EE"/>
    <w:rsid w:val="004A3EEA"/>
    <w:rsid w:val="004B1DEB"/>
    <w:rsid w:val="004B495B"/>
    <w:rsid w:val="004B6023"/>
    <w:rsid w:val="004C191E"/>
    <w:rsid w:val="004C3AEF"/>
    <w:rsid w:val="004C3E90"/>
    <w:rsid w:val="004D3342"/>
    <w:rsid w:val="004F5FB0"/>
    <w:rsid w:val="00503121"/>
    <w:rsid w:val="005052B5"/>
    <w:rsid w:val="00525222"/>
    <w:rsid w:val="00525487"/>
    <w:rsid w:val="00526D0A"/>
    <w:rsid w:val="00530A90"/>
    <w:rsid w:val="005324C3"/>
    <w:rsid w:val="00532ED5"/>
    <w:rsid w:val="00535480"/>
    <w:rsid w:val="005356DF"/>
    <w:rsid w:val="00536209"/>
    <w:rsid w:val="00542332"/>
    <w:rsid w:val="00543EEE"/>
    <w:rsid w:val="00547BD5"/>
    <w:rsid w:val="00556E92"/>
    <w:rsid w:val="005653CC"/>
    <w:rsid w:val="0057314D"/>
    <w:rsid w:val="00575A63"/>
    <w:rsid w:val="005861E5"/>
    <w:rsid w:val="005872FD"/>
    <w:rsid w:val="00587AB7"/>
    <w:rsid w:val="0059015C"/>
    <w:rsid w:val="00593617"/>
    <w:rsid w:val="0059583E"/>
    <w:rsid w:val="005958C5"/>
    <w:rsid w:val="005A0852"/>
    <w:rsid w:val="005A5FB6"/>
    <w:rsid w:val="005A7145"/>
    <w:rsid w:val="005B0943"/>
    <w:rsid w:val="005B3185"/>
    <w:rsid w:val="005C1833"/>
    <w:rsid w:val="005D187F"/>
    <w:rsid w:val="005D36FB"/>
    <w:rsid w:val="005E2431"/>
    <w:rsid w:val="005E3F32"/>
    <w:rsid w:val="005E5EDF"/>
    <w:rsid w:val="005F049E"/>
    <w:rsid w:val="005F47D2"/>
    <w:rsid w:val="005F4EFD"/>
    <w:rsid w:val="005F6FDA"/>
    <w:rsid w:val="0060049A"/>
    <w:rsid w:val="0060408D"/>
    <w:rsid w:val="00606595"/>
    <w:rsid w:val="00613776"/>
    <w:rsid w:val="00614547"/>
    <w:rsid w:val="006223C5"/>
    <w:rsid w:val="00626350"/>
    <w:rsid w:val="00632AF0"/>
    <w:rsid w:val="00655B51"/>
    <w:rsid w:val="00680110"/>
    <w:rsid w:val="0068444F"/>
    <w:rsid w:val="0068716D"/>
    <w:rsid w:val="00695F7A"/>
    <w:rsid w:val="006A18E1"/>
    <w:rsid w:val="006A3C1B"/>
    <w:rsid w:val="006A48BD"/>
    <w:rsid w:val="006A6243"/>
    <w:rsid w:val="006A7994"/>
    <w:rsid w:val="006B4D4C"/>
    <w:rsid w:val="006C5AF5"/>
    <w:rsid w:val="006E6064"/>
    <w:rsid w:val="006E60BB"/>
    <w:rsid w:val="006E656F"/>
    <w:rsid w:val="006E765F"/>
    <w:rsid w:val="006E76CF"/>
    <w:rsid w:val="006E7B79"/>
    <w:rsid w:val="006F22F9"/>
    <w:rsid w:val="006F6A04"/>
    <w:rsid w:val="00702B0B"/>
    <w:rsid w:val="00705642"/>
    <w:rsid w:val="00705F3E"/>
    <w:rsid w:val="0071163F"/>
    <w:rsid w:val="007120CC"/>
    <w:rsid w:val="007126EA"/>
    <w:rsid w:val="00715E02"/>
    <w:rsid w:val="00716ADC"/>
    <w:rsid w:val="00717186"/>
    <w:rsid w:val="00717B08"/>
    <w:rsid w:val="00727EAF"/>
    <w:rsid w:val="0073681F"/>
    <w:rsid w:val="0074299E"/>
    <w:rsid w:val="00742C37"/>
    <w:rsid w:val="00742CC6"/>
    <w:rsid w:val="007447C4"/>
    <w:rsid w:val="00746E1C"/>
    <w:rsid w:val="0075225F"/>
    <w:rsid w:val="00753411"/>
    <w:rsid w:val="00754403"/>
    <w:rsid w:val="007A1F93"/>
    <w:rsid w:val="007C293C"/>
    <w:rsid w:val="007E48B7"/>
    <w:rsid w:val="007E48D0"/>
    <w:rsid w:val="007E7FFD"/>
    <w:rsid w:val="007F2B5E"/>
    <w:rsid w:val="007F34D4"/>
    <w:rsid w:val="007F5CF3"/>
    <w:rsid w:val="00813B3D"/>
    <w:rsid w:val="008140B5"/>
    <w:rsid w:val="00815931"/>
    <w:rsid w:val="008160EB"/>
    <w:rsid w:val="00816519"/>
    <w:rsid w:val="00821BC2"/>
    <w:rsid w:val="00822757"/>
    <w:rsid w:val="00827F6E"/>
    <w:rsid w:val="008307DA"/>
    <w:rsid w:val="008309D4"/>
    <w:rsid w:val="00831416"/>
    <w:rsid w:val="00834065"/>
    <w:rsid w:val="00836D2D"/>
    <w:rsid w:val="00847E81"/>
    <w:rsid w:val="00850110"/>
    <w:rsid w:val="00850675"/>
    <w:rsid w:val="00855384"/>
    <w:rsid w:val="00864273"/>
    <w:rsid w:val="00865C98"/>
    <w:rsid w:val="0088533B"/>
    <w:rsid w:val="00885452"/>
    <w:rsid w:val="0089057D"/>
    <w:rsid w:val="0089099E"/>
    <w:rsid w:val="008A6951"/>
    <w:rsid w:val="008B40F4"/>
    <w:rsid w:val="008C24FC"/>
    <w:rsid w:val="008C3726"/>
    <w:rsid w:val="008C69F9"/>
    <w:rsid w:val="008D7D93"/>
    <w:rsid w:val="008F1BF6"/>
    <w:rsid w:val="008F2D99"/>
    <w:rsid w:val="0090165C"/>
    <w:rsid w:val="009111B1"/>
    <w:rsid w:val="009148F3"/>
    <w:rsid w:val="009215F1"/>
    <w:rsid w:val="0092548D"/>
    <w:rsid w:val="00933687"/>
    <w:rsid w:val="00934248"/>
    <w:rsid w:val="009502DD"/>
    <w:rsid w:val="00953C67"/>
    <w:rsid w:val="00954C17"/>
    <w:rsid w:val="009676D2"/>
    <w:rsid w:val="00977E04"/>
    <w:rsid w:val="009800AB"/>
    <w:rsid w:val="0098734B"/>
    <w:rsid w:val="00993C8C"/>
    <w:rsid w:val="0099522A"/>
    <w:rsid w:val="009975F2"/>
    <w:rsid w:val="00997E4F"/>
    <w:rsid w:val="009A2FD2"/>
    <w:rsid w:val="009A41E7"/>
    <w:rsid w:val="009A7D0A"/>
    <w:rsid w:val="009B22DF"/>
    <w:rsid w:val="009B7FB0"/>
    <w:rsid w:val="009C1EF9"/>
    <w:rsid w:val="009C30D8"/>
    <w:rsid w:val="009C3FB3"/>
    <w:rsid w:val="009D1760"/>
    <w:rsid w:val="009D6DDE"/>
    <w:rsid w:val="009E1FC8"/>
    <w:rsid w:val="009E3F55"/>
    <w:rsid w:val="009E7C76"/>
    <w:rsid w:val="00A003A3"/>
    <w:rsid w:val="00A04A21"/>
    <w:rsid w:val="00A101E9"/>
    <w:rsid w:val="00A135C4"/>
    <w:rsid w:val="00A13E94"/>
    <w:rsid w:val="00A15D45"/>
    <w:rsid w:val="00A22551"/>
    <w:rsid w:val="00A34B7D"/>
    <w:rsid w:val="00A35E6C"/>
    <w:rsid w:val="00A43CD6"/>
    <w:rsid w:val="00A54E2F"/>
    <w:rsid w:val="00A60EBC"/>
    <w:rsid w:val="00A803D7"/>
    <w:rsid w:val="00A816B5"/>
    <w:rsid w:val="00A82901"/>
    <w:rsid w:val="00A82E66"/>
    <w:rsid w:val="00A8512F"/>
    <w:rsid w:val="00A96A03"/>
    <w:rsid w:val="00AA0EE3"/>
    <w:rsid w:val="00AA35F0"/>
    <w:rsid w:val="00AA68CF"/>
    <w:rsid w:val="00AB5210"/>
    <w:rsid w:val="00AC0802"/>
    <w:rsid w:val="00AC1F2A"/>
    <w:rsid w:val="00AC3746"/>
    <w:rsid w:val="00AC520A"/>
    <w:rsid w:val="00AD0155"/>
    <w:rsid w:val="00AD1418"/>
    <w:rsid w:val="00AD300E"/>
    <w:rsid w:val="00AD3EB5"/>
    <w:rsid w:val="00AD54BA"/>
    <w:rsid w:val="00AD6264"/>
    <w:rsid w:val="00AD7C83"/>
    <w:rsid w:val="00AE1635"/>
    <w:rsid w:val="00AE4071"/>
    <w:rsid w:val="00AE40FF"/>
    <w:rsid w:val="00AE6D8F"/>
    <w:rsid w:val="00AF0109"/>
    <w:rsid w:val="00AF1A57"/>
    <w:rsid w:val="00B0301B"/>
    <w:rsid w:val="00B16C62"/>
    <w:rsid w:val="00B21565"/>
    <w:rsid w:val="00B2741D"/>
    <w:rsid w:val="00B3026A"/>
    <w:rsid w:val="00B34F33"/>
    <w:rsid w:val="00B369B2"/>
    <w:rsid w:val="00B53FC1"/>
    <w:rsid w:val="00B54B2A"/>
    <w:rsid w:val="00B6597F"/>
    <w:rsid w:val="00B6628D"/>
    <w:rsid w:val="00B72988"/>
    <w:rsid w:val="00B73EF9"/>
    <w:rsid w:val="00B7549E"/>
    <w:rsid w:val="00B77B1D"/>
    <w:rsid w:val="00B82D11"/>
    <w:rsid w:val="00B852A6"/>
    <w:rsid w:val="00B86A6E"/>
    <w:rsid w:val="00B91D67"/>
    <w:rsid w:val="00BA3A91"/>
    <w:rsid w:val="00BA7414"/>
    <w:rsid w:val="00BB1A3F"/>
    <w:rsid w:val="00BB1B88"/>
    <w:rsid w:val="00BC066D"/>
    <w:rsid w:val="00BC2D8A"/>
    <w:rsid w:val="00BC4306"/>
    <w:rsid w:val="00BD7752"/>
    <w:rsid w:val="00BE1282"/>
    <w:rsid w:val="00BE26D4"/>
    <w:rsid w:val="00BE3BC4"/>
    <w:rsid w:val="00BE6A4D"/>
    <w:rsid w:val="00BF3228"/>
    <w:rsid w:val="00BF3509"/>
    <w:rsid w:val="00BF5AD5"/>
    <w:rsid w:val="00BF6511"/>
    <w:rsid w:val="00C0150C"/>
    <w:rsid w:val="00C01C77"/>
    <w:rsid w:val="00C06754"/>
    <w:rsid w:val="00C149BE"/>
    <w:rsid w:val="00C15A00"/>
    <w:rsid w:val="00C23A5B"/>
    <w:rsid w:val="00C25DF6"/>
    <w:rsid w:val="00C34614"/>
    <w:rsid w:val="00C35ADD"/>
    <w:rsid w:val="00C374C1"/>
    <w:rsid w:val="00C41B91"/>
    <w:rsid w:val="00C41BA1"/>
    <w:rsid w:val="00C53868"/>
    <w:rsid w:val="00C5624A"/>
    <w:rsid w:val="00C5682B"/>
    <w:rsid w:val="00C56B0D"/>
    <w:rsid w:val="00C6660F"/>
    <w:rsid w:val="00C66DFA"/>
    <w:rsid w:val="00C702CA"/>
    <w:rsid w:val="00C828E0"/>
    <w:rsid w:val="00C82B21"/>
    <w:rsid w:val="00C83D0C"/>
    <w:rsid w:val="00C93956"/>
    <w:rsid w:val="00C94949"/>
    <w:rsid w:val="00C954D0"/>
    <w:rsid w:val="00CA77B1"/>
    <w:rsid w:val="00CB29E3"/>
    <w:rsid w:val="00CB419C"/>
    <w:rsid w:val="00CF7037"/>
    <w:rsid w:val="00CF70CC"/>
    <w:rsid w:val="00D004C2"/>
    <w:rsid w:val="00D00D1E"/>
    <w:rsid w:val="00D00D9E"/>
    <w:rsid w:val="00D02CCE"/>
    <w:rsid w:val="00D03190"/>
    <w:rsid w:val="00D06F07"/>
    <w:rsid w:val="00D1272A"/>
    <w:rsid w:val="00D13FFC"/>
    <w:rsid w:val="00D20F93"/>
    <w:rsid w:val="00D21985"/>
    <w:rsid w:val="00D377AD"/>
    <w:rsid w:val="00D41B02"/>
    <w:rsid w:val="00D47AE0"/>
    <w:rsid w:val="00D516BC"/>
    <w:rsid w:val="00D5468A"/>
    <w:rsid w:val="00D56081"/>
    <w:rsid w:val="00D56412"/>
    <w:rsid w:val="00D6583A"/>
    <w:rsid w:val="00D67504"/>
    <w:rsid w:val="00D7305D"/>
    <w:rsid w:val="00D73B2F"/>
    <w:rsid w:val="00D7731E"/>
    <w:rsid w:val="00D77D64"/>
    <w:rsid w:val="00D8296A"/>
    <w:rsid w:val="00D8568F"/>
    <w:rsid w:val="00D93FDA"/>
    <w:rsid w:val="00D9530C"/>
    <w:rsid w:val="00D9591F"/>
    <w:rsid w:val="00D97AD8"/>
    <w:rsid w:val="00DA0BC4"/>
    <w:rsid w:val="00DA374A"/>
    <w:rsid w:val="00DA6F77"/>
    <w:rsid w:val="00DA7944"/>
    <w:rsid w:val="00DB1448"/>
    <w:rsid w:val="00DB2BBC"/>
    <w:rsid w:val="00DC1047"/>
    <w:rsid w:val="00DD4882"/>
    <w:rsid w:val="00DE382A"/>
    <w:rsid w:val="00E00FEE"/>
    <w:rsid w:val="00E14471"/>
    <w:rsid w:val="00E152C2"/>
    <w:rsid w:val="00E163A9"/>
    <w:rsid w:val="00E20491"/>
    <w:rsid w:val="00E2228F"/>
    <w:rsid w:val="00E33CB6"/>
    <w:rsid w:val="00E35C36"/>
    <w:rsid w:val="00E41FA3"/>
    <w:rsid w:val="00E55F37"/>
    <w:rsid w:val="00E63532"/>
    <w:rsid w:val="00E65B05"/>
    <w:rsid w:val="00E718EB"/>
    <w:rsid w:val="00E83395"/>
    <w:rsid w:val="00E91B46"/>
    <w:rsid w:val="00E92970"/>
    <w:rsid w:val="00E95331"/>
    <w:rsid w:val="00E95B4B"/>
    <w:rsid w:val="00EA48AD"/>
    <w:rsid w:val="00EA6B7A"/>
    <w:rsid w:val="00EB1612"/>
    <w:rsid w:val="00EB190C"/>
    <w:rsid w:val="00EB32A0"/>
    <w:rsid w:val="00EB3923"/>
    <w:rsid w:val="00EC0F44"/>
    <w:rsid w:val="00EC58AD"/>
    <w:rsid w:val="00EC6A68"/>
    <w:rsid w:val="00ED2E2E"/>
    <w:rsid w:val="00EE0B6B"/>
    <w:rsid w:val="00EE28CB"/>
    <w:rsid w:val="00EE3E95"/>
    <w:rsid w:val="00EE7352"/>
    <w:rsid w:val="00EF0B1E"/>
    <w:rsid w:val="00EF3DB9"/>
    <w:rsid w:val="00EF5204"/>
    <w:rsid w:val="00EF5F41"/>
    <w:rsid w:val="00EF6A3D"/>
    <w:rsid w:val="00EF70FD"/>
    <w:rsid w:val="00F0184E"/>
    <w:rsid w:val="00F02EEC"/>
    <w:rsid w:val="00F129E0"/>
    <w:rsid w:val="00F13416"/>
    <w:rsid w:val="00F179E5"/>
    <w:rsid w:val="00F25EF2"/>
    <w:rsid w:val="00F26FBC"/>
    <w:rsid w:val="00F276A6"/>
    <w:rsid w:val="00F3021B"/>
    <w:rsid w:val="00F334BC"/>
    <w:rsid w:val="00F34195"/>
    <w:rsid w:val="00F4153B"/>
    <w:rsid w:val="00F42182"/>
    <w:rsid w:val="00F4293B"/>
    <w:rsid w:val="00F43C3D"/>
    <w:rsid w:val="00F50C3F"/>
    <w:rsid w:val="00F54C9F"/>
    <w:rsid w:val="00F56217"/>
    <w:rsid w:val="00F57690"/>
    <w:rsid w:val="00F64D09"/>
    <w:rsid w:val="00F651ED"/>
    <w:rsid w:val="00F70B1C"/>
    <w:rsid w:val="00F71197"/>
    <w:rsid w:val="00F7705B"/>
    <w:rsid w:val="00F90279"/>
    <w:rsid w:val="00F9782B"/>
    <w:rsid w:val="00FB13D5"/>
    <w:rsid w:val="00FB1A49"/>
    <w:rsid w:val="00FC3F5E"/>
    <w:rsid w:val="00FC45FD"/>
    <w:rsid w:val="00FD0CC0"/>
    <w:rsid w:val="00FD1E08"/>
    <w:rsid w:val="00FD2A37"/>
    <w:rsid w:val="00FE1451"/>
    <w:rsid w:val="00FF08C9"/>
    <w:rsid w:val="00FF771D"/>
    <w:rsid w:val="0E5D7242"/>
    <w:rsid w:val="1D1464B1"/>
    <w:rsid w:val="3D5752C2"/>
    <w:rsid w:val="63A9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Title" w:locked="1" w:qFormat="1"/>
    <w:lsdException w:name="Default Paragraph Font" w:semiHidden="1"/>
    <w:lsdException w:name="Subtitle" w:locked="1" w:qFormat="1"/>
    <w:lsdException w:name="Hyperlink" w:unhideWhenUs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ubtle 2" w:locked="1"/>
    <w:lsdException w:name="Table Web 3" w:locked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pPr>
      <w:keepNext/>
      <w:spacing w:before="240" w:after="240"/>
      <w:jc w:val="center"/>
      <w:outlineLvl w:val="0"/>
    </w:pPr>
    <w:rPr>
      <w:rFonts w:ascii="Times New Roman" w:eastAsia="Calibri" w:hAnsi="Times New Roman"/>
      <w:b/>
      <w:bCs/>
      <w:kern w:val="32"/>
      <w:sz w:val="28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hAnsi="Times New Roman" w:cs="Arial"/>
      <w:b/>
      <w:bCs/>
      <w:kern w:val="32"/>
      <w:sz w:val="28"/>
      <w:szCs w:val="32"/>
    </w:rPr>
  </w:style>
  <w:style w:type="character" w:styleId="a3">
    <w:name w:val="footnote reference"/>
    <w:rPr>
      <w:vertAlign w:val="superscript"/>
    </w:rPr>
  </w:style>
  <w:style w:type="character" w:styleId="a4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5">
    <w:name w:val="Balloon Text"/>
    <w:basedOn w:val="a"/>
    <w:link w:val="a6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Pr>
      <w:rFonts w:ascii="Segoe UI" w:eastAsia="Times New Roman" w:hAnsi="Segoe UI" w:cs="Segoe UI"/>
      <w:sz w:val="18"/>
      <w:szCs w:val="18"/>
      <w:lang w:eastAsia="en-US"/>
    </w:rPr>
  </w:style>
  <w:style w:type="paragraph" w:styleId="a7">
    <w:name w:val="caption"/>
    <w:basedOn w:val="a"/>
    <w:next w:val="a"/>
    <w:qFormat/>
    <w:locked/>
    <w:pPr>
      <w:jc w:val="left"/>
    </w:pPr>
    <w:rPr>
      <w:rFonts w:ascii="Times New Roman" w:eastAsia="Calibri" w:hAnsi="Times New Roman"/>
      <w:sz w:val="24"/>
      <w:szCs w:val="20"/>
      <w:lang w:eastAsia="ru-RU"/>
    </w:rPr>
  </w:style>
  <w:style w:type="paragraph" w:styleId="a8">
    <w:name w:val="footnote text"/>
    <w:basedOn w:val="a"/>
    <w:link w:val="a9"/>
    <w:rPr>
      <w:sz w:val="20"/>
      <w:szCs w:val="20"/>
    </w:rPr>
  </w:style>
  <w:style w:type="character" w:customStyle="1" w:styleId="a9">
    <w:name w:val="Текст сноски Знак"/>
    <w:link w:val="a8"/>
    <w:rPr>
      <w:rFonts w:eastAsia="Times New Roman"/>
      <w:lang w:eastAsia="en-US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Pr>
      <w:rFonts w:eastAsia="Times New Roman"/>
      <w:sz w:val="22"/>
      <w:szCs w:val="22"/>
      <w:lang w:eastAsia="en-US"/>
    </w:rPr>
  </w:style>
  <w:style w:type="paragraph" w:styleId="ac">
    <w:name w:val="Body Text"/>
    <w:basedOn w:val="a"/>
    <w:link w:val="ad"/>
    <w:pPr>
      <w:spacing w:after="120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locked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pPr>
      <w:spacing w:after="120"/>
      <w:ind w:left="283"/>
    </w:pPr>
  </w:style>
  <w:style w:type="character" w:customStyle="1" w:styleId="af">
    <w:name w:val="Основной текст с отступом Знак"/>
    <w:link w:val="ae"/>
    <w:rPr>
      <w:rFonts w:eastAsia="Times New Roman"/>
      <w:sz w:val="22"/>
      <w:szCs w:val="22"/>
      <w:lang w:eastAsia="en-US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Pr>
      <w:rFonts w:eastAsia="Times New Roman"/>
      <w:sz w:val="22"/>
      <w:szCs w:val="22"/>
      <w:lang w:eastAsia="en-US"/>
    </w:rPr>
  </w:style>
  <w:style w:type="paragraph" w:styleId="af2">
    <w:name w:val="Subtitle"/>
    <w:basedOn w:val="a"/>
    <w:link w:val="af3"/>
    <w:qFormat/>
    <w:locked/>
    <w:pPr>
      <w:jc w:val="center"/>
    </w:pPr>
    <w:rPr>
      <w:rFonts w:ascii="Times New Roman" w:hAnsi="Times New Roman"/>
      <w:b/>
      <w:shadow/>
      <w:snapToGrid w:val="0"/>
      <w:sz w:val="36"/>
      <w:szCs w:val="20"/>
      <w:lang w:eastAsia="ru-RU"/>
    </w:rPr>
  </w:style>
  <w:style w:type="character" w:customStyle="1" w:styleId="af3">
    <w:name w:val="Подзаголовок Знак"/>
    <w:link w:val="af2"/>
    <w:rPr>
      <w:rFonts w:ascii="Times New Roman" w:eastAsia="Times New Roman" w:hAnsi="Times New Roman"/>
      <w:b/>
      <w:shadow/>
      <w:snapToGrid w:val="0"/>
      <w:sz w:val="36"/>
    </w:rPr>
  </w:style>
  <w:style w:type="paragraph" w:customStyle="1" w:styleId="ListParagraph">
    <w:name w:val="List Paragraph"/>
    <w:basedOn w:val="a"/>
    <w:pPr>
      <w:ind w:left="720"/>
      <w:contextualSpacing/>
    </w:pPr>
  </w:style>
  <w:style w:type="paragraph" w:customStyle="1" w:styleId="NoSpacing">
    <w:name w:val="No Spacing"/>
    <w:rPr>
      <w:rFonts w:eastAsia="Times New Roman"/>
      <w:sz w:val="22"/>
      <w:szCs w:val="22"/>
      <w:lang w:eastAsia="en-US"/>
    </w:rPr>
  </w:style>
  <w:style w:type="paragraph" w:customStyle="1" w:styleId="14-15">
    <w:name w:val="14-15"/>
    <w:basedOn w:val="a"/>
    <w:pPr>
      <w:spacing w:line="360" w:lineRule="auto"/>
      <w:ind w:firstLine="709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  <w:contextualSpacing/>
      <w:jc w:val="left"/>
    </w:pPr>
    <w:rPr>
      <w:rFonts w:eastAsia="Calibri"/>
    </w:rPr>
  </w:style>
  <w:style w:type="paragraph" w:customStyle="1" w:styleId="14">
    <w:name w:val="Загл.14"/>
    <w:basedOn w:val="a"/>
    <w:qFormat/>
    <w:pPr>
      <w:jc w:val="center"/>
    </w:pPr>
    <w:rPr>
      <w:rFonts w:ascii="Times New Roman" w:hAnsi="Times New Roman"/>
      <w:b/>
      <w:sz w:val="28"/>
    </w:rPr>
  </w:style>
  <w:style w:type="table" w:styleId="af5">
    <w:name w:val="Table Grid"/>
    <w:basedOn w:val="a1"/>
    <w:locked/>
    <w:rsid w:val="000F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dc\users$\burakova\Application%20Data\Microsoft\Word\2011%20&#1085;&#1086;&#1074;&#1099;&#1081;%20&#1089;&#1086;&#1089;&#1090;&#1072;&#1074;%20-%20&#1089;&#1088;&#1086;&#1082;%20&#1087;&#1086;&#1083;&#1085;&#1086;&#1084;&#1086;&#1095;&#1080;&#1081;%202011-2016\5\5-75-5-&#1055;&#1083;&#1072;&#1085;%20&#1080;&#1085;&#1074;&#1072;&#1083;&#1080;&#1076;&#1099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 КОМИССИЯ</vt:lpstr>
    </vt:vector>
  </TitlesOfParts>
  <Company/>
  <LinksUpToDate>false</LinksUpToDate>
  <CharactersWithSpaces>11923</CharactersWithSpaces>
  <SharedDoc>false</SharedDoc>
  <HLinks>
    <vt:vector size="6" baseType="variant">
      <vt:variant>
        <vt:i4>4654092</vt:i4>
      </vt:variant>
      <vt:variant>
        <vt:i4>0</vt:i4>
      </vt:variant>
      <vt:variant>
        <vt:i4>0</vt:i4>
      </vt:variant>
      <vt:variant>
        <vt:i4>5</vt:i4>
      </vt:variant>
      <vt:variant>
        <vt:lpwstr>\\dc\users$\burakova\Application Data\Microsoft\Word\2011 новый состав - срок полномочий 2011-2016\5\5-75-5-План инвалиды.doc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 КОМИССИЯ</dc:title>
  <dc:creator>user01</dc:creator>
  <cp:lastModifiedBy>user01</cp:lastModifiedBy>
  <cp:revision>2</cp:revision>
  <cp:lastPrinted>2020-12-22T06:43:00Z</cp:lastPrinted>
  <dcterms:created xsi:type="dcterms:W3CDTF">2025-01-17T13:16:00Z</dcterms:created>
  <dcterms:modified xsi:type="dcterms:W3CDTF">2025-01-17T13:16:00Z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D9783E55D60C4412A4D6DCF742F2B517_12</vt:lpwstr>
  </property>
</Properties>
</file>