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3C71DA5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D75DDB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D75DDB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D75DDB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D75DDB">
        <w:rPr>
          <w:snapToGrid w:val="0"/>
          <w:sz w:val="28"/>
          <w:szCs w:val="28"/>
        </w:rPr>
        <w:t>87</w:t>
      </w:r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 w:rsidR="00D75DDB">
        <w:rPr>
          <w:snapToGrid w:val="0"/>
          <w:sz w:val="28"/>
          <w:szCs w:val="28"/>
        </w:rPr>
        <w:t>64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733E4F0B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185E2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38D6FA9D" w:rsidR="004F018D" w:rsidRDefault="00AD03D1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Сахарова Павлова Ивановича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2C7590DD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185E2F">
        <w:rPr>
          <w:sz w:val="28"/>
          <w:szCs w:val="28"/>
        </w:rPr>
        <w:t>14</w:t>
      </w:r>
      <w:r>
        <w:rPr>
          <w:sz w:val="28"/>
          <w:szCs w:val="28"/>
        </w:rPr>
        <w:t xml:space="preserve"> с правом решающего голоса </w:t>
      </w:r>
      <w:r w:rsidR="00AD03D1">
        <w:rPr>
          <w:sz w:val="28"/>
          <w:szCs w:val="28"/>
        </w:rPr>
        <w:t>Сахарова Павла Ивановича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70A15EEF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185E2F">
        <w:rPr>
          <w:sz w:val="28"/>
          <w:szCs w:val="28"/>
        </w:rPr>
        <w:t>14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AD03D1">
        <w:rPr>
          <w:sz w:val="28"/>
          <w:szCs w:val="28"/>
        </w:rPr>
        <w:t>Сахарова Павла Ивановича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</w:t>
      </w:r>
      <w:r w:rsidR="006C40B6">
        <w:rPr>
          <w:bCs/>
          <w:sz w:val="28"/>
          <w:szCs w:val="28"/>
        </w:rPr>
        <w:t>го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AD03D1">
        <w:rPr>
          <w:bCs/>
          <w:sz w:val="28"/>
          <w:szCs w:val="28"/>
        </w:rPr>
        <w:t>Региональн</w:t>
      </w:r>
      <w:r w:rsidR="006C40B6">
        <w:rPr>
          <w:bCs/>
          <w:sz w:val="28"/>
          <w:szCs w:val="28"/>
        </w:rPr>
        <w:t>ого</w:t>
      </w:r>
      <w:r w:rsidR="00AD03D1">
        <w:rPr>
          <w:bCs/>
          <w:sz w:val="28"/>
          <w:szCs w:val="28"/>
        </w:rPr>
        <w:t xml:space="preserve"> отделени</w:t>
      </w:r>
      <w:r w:rsidR="006C40B6">
        <w:rPr>
          <w:bCs/>
          <w:sz w:val="28"/>
          <w:szCs w:val="28"/>
        </w:rPr>
        <w:t>я</w:t>
      </w:r>
      <w:r w:rsidR="00AD03D1">
        <w:rPr>
          <w:bCs/>
          <w:sz w:val="28"/>
          <w:szCs w:val="28"/>
        </w:rPr>
        <w:t xml:space="preserve"> политической партии «Российская партия пенсионеров за социальную справедливость» в Липецкой области.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0B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AD03D1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75DDB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2021-08-30T14:12:00Z</cp:lastPrinted>
  <dcterms:created xsi:type="dcterms:W3CDTF">2022-04-28T11:09:00Z</dcterms:created>
  <dcterms:modified xsi:type="dcterms:W3CDTF">2025-08-16T09:28:00Z</dcterms:modified>
</cp:coreProperties>
</file>